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FD" w:rsidRPr="00B51BFD" w:rsidRDefault="00B51BFD" w:rsidP="00B51BFD">
      <w:pPr>
        <w:suppressAutoHyphens/>
        <w:ind w:firstLine="0"/>
        <w:jc w:val="right"/>
        <w:rPr>
          <w:lang w:eastAsia="zh-CN"/>
        </w:rPr>
      </w:pPr>
      <w:r w:rsidRPr="00B51BFD">
        <w:rPr>
          <w:lang w:eastAsia="zh-CN"/>
        </w:rPr>
        <w:t>Приложение</w:t>
      </w:r>
    </w:p>
    <w:p w:rsidR="00B51BFD" w:rsidRPr="00B51BFD" w:rsidRDefault="00B51BFD" w:rsidP="00B51BFD">
      <w:pPr>
        <w:suppressAutoHyphens/>
        <w:ind w:firstLine="0"/>
        <w:jc w:val="right"/>
        <w:rPr>
          <w:lang w:eastAsia="zh-CN"/>
        </w:rPr>
      </w:pPr>
      <w:r w:rsidRPr="00B51BFD">
        <w:rPr>
          <w:lang w:eastAsia="zh-CN"/>
        </w:rPr>
        <w:t>к решению Думы</w:t>
      </w:r>
    </w:p>
    <w:p w:rsidR="00B51BFD" w:rsidRPr="00B51BFD" w:rsidRDefault="00B51BFD" w:rsidP="00B51BFD">
      <w:pPr>
        <w:suppressAutoHyphens/>
        <w:ind w:firstLine="0"/>
        <w:jc w:val="right"/>
        <w:rPr>
          <w:lang w:eastAsia="zh-CN"/>
        </w:rPr>
      </w:pPr>
      <w:r w:rsidRPr="00B51BFD">
        <w:rPr>
          <w:lang w:eastAsia="zh-CN"/>
        </w:rPr>
        <w:t>городского округа</w:t>
      </w:r>
    </w:p>
    <w:p w:rsidR="00B51BFD" w:rsidRPr="00B51BFD" w:rsidRDefault="00B51BFD" w:rsidP="00B51BFD">
      <w:pPr>
        <w:suppressAutoHyphens/>
        <w:ind w:firstLine="0"/>
        <w:jc w:val="right"/>
        <w:rPr>
          <w:lang w:eastAsia="zh-CN"/>
        </w:rPr>
      </w:pPr>
      <w:r>
        <w:rPr>
          <w:lang w:eastAsia="zh-CN"/>
        </w:rPr>
        <w:t>от 29.11.2024 года № 36/13</w:t>
      </w:r>
    </w:p>
    <w:p w:rsidR="00B51BFD" w:rsidRDefault="00B51BFD" w:rsidP="001E309F">
      <w:pPr>
        <w:ind w:firstLine="0"/>
        <w:jc w:val="center"/>
      </w:pPr>
    </w:p>
    <w:p w:rsidR="005A2DC1" w:rsidRPr="00B66B51" w:rsidRDefault="001627AE" w:rsidP="001E309F">
      <w:pPr>
        <w:ind w:firstLine="0"/>
        <w:jc w:val="center"/>
      </w:pPr>
      <w:r>
        <w:t xml:space="preserve">  </w:t>
      </w:r>
      <w:r w:rsidR="00A85DFF" w:rsidRPr="00412A0C">
        <w:rPr>
          <w:noProof/>
          <w:lang w:eastAsia="ru-RU"/>
        </w:rPr>
        <w:drawing>
          <wp:inline distT="0" distB="0" distL="0" distR="0">
            <wp:extent cx="412750" cy="71755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7C" w:rsidRPr="00E9197C" w:rsidRDefault="00E9197C" w:rsidP="00D3634B">
      <w:pPr>
        <w:pStyle w:val="1"/>
        <w:jc w:val="center"/>
        <w:rPr>
          <w:rFonts w:ascii="Times New Roman" w:eastAsia="Batang" w:hAnsi="Times New Roman" w:cs="Times New Roman"/>
          <w:sz w:val="28"/>
        </w:rPr>
      </w:pPr>
      <w:r w:rsidRPr="00E9197C">
        <w:rPr>
          <w:rFonts w:ascii="Times New Roman" w:eastAsia="Batang" w:hAnsi="Times New Roman" w:cs="Times New Roman"/>
          <w:sz w:val="28"/>
        </w:rPr>
        <w:t>КОНТРОЛЬНЫЙ ОРГАН ГОРОДСКОГО ОКРУГА</w:t>
      </w:r>
    </w:p>
    <w:p w:rsidR="00E9197C" w:rsidRDefault="00E9197C" w:rsidP="00D3634B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ЗАКРЫТОГО АДМИНИСТРАТИВНО-ТЕРРИТОРИАЛЬНОГО</w:t>
      </w:r>
    </w:p>
    <w:p w:rsidR="00E9197C" w:rsidRDefault="00A773B7" w:rsidP="00D3634B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ОБРАЗОВАНИЯ </w:t>
      </w:r>
      <w:r w:rsidR="00E9197C">
        <w:rPr>
          <w:rFonts w:eastAsia="Batang"/>
          <w:b/>
          <w:bCs/>
        </w:rPr>
        <w:t>СВОБОДНЫЙ</w:t>
      </w:r>
    </w:p>
    <w:p w:rsidR="00E9197C" w:rsidRDefault="00E9197C" w:rsidP="001E309F">
      <w:pPr>
        <w:jc w:val="center"/>
        <w:rPr>
          <w:sz w:val="20"/>
        </w:rPr>
      </w:pPr>
      <w:r>
        <w:rPr>
          <w:sz w:val="20"/>
        </w:rPr>
        <w:t>ул. Майского, 67, ЗАТО Свободный, Свердловская область, 624790, тел./факс: (34345) 5-89-46</w:t>
      </w:r>
    </w:p>
    <w:p w:rsidR="00E9197C" w:rsidRDefault="00E9197C" w:rsidP="001E309F">
      <w:pPr>
        <w:jc w:val="center"/>
        <w:rPr>
          <w:b/>
        </w:rPr>
      </w:pPr>
    </w:p>
    <w:p w:rsidR="005A2DC1" w:rsidRPr="001549B6" w:rsidRDefault="005A2DC1" w:rsidP="001E309F">
      <w:pPr>
        <w:jc w:val="center"/>
        <w:rPr>
          <w:b/>
        </w:rPr>
      </w:pPr>
      <w:r w:rsidRPr="001549B6">
        <w:rPr>
          <w:b/>
        </w:rPr>
        <w:t>Отчет</w:t>
      </w:r>
    </w:p>
    <w:p w:rsidR="005A2DC1" w:rsidRPr="001549B6" w:rsidRDefault="005A2DC1" w:rsidP="001E309F">
      <w:pPr>
        <w:jc w:val="center"/>
        <w:rPr>
          <w:b/>
        </w:rPr>
      </w:pPr>
      <w:r w:rsidRPr="001549B6">
        <w:rPr>
          <w:b/>
        </w:rPr>
        <w:t>о результатах контрольного мероприятия</w:t>
      </w:r>
    </w:p>
    <w:p w:rsidR="00555B9A" w:rsidRPr="00B66B51" w:rsidRDefault="00555B9A" w:rsidP="005A2DC1">
      <w:pPr>
        <w:jc w:val="center"/>
        <w:rPr>
          <w:b/>
        </w:rPr>
      </w:pPr>
    </w:p>
    <w:p w:rsidR="00823558" w:rsidRPr="00B51BFD" w:rsidRDefault="00C3699F" w:rsidP="0082355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1BFD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«Оценка эффективности использования муниципального имущества, входящего в состав казны за 2023 год» </w:t>
      </w:r>
    </w:p>
    <w:p w:rsidR="005A2DC1" w:rsidRDefault="005A2DC1" w:rsidP="00823558">
      <w:pPr>
        <w:pStyle w:val="ConsPlusNonformat"/>
        <w:widowControl/>
        <w:ind w:left="709" w:hanging="142"/>
        <w:jc w:val="center"/>
        <w:rPr>
          <w:sz w:val="16"/>
          <w:szCs w:val="16"/>
        </w:rPr>
      </w:pPr>
      <w:r w:rsidRPr="006F1E03">
        <w:rPr>
          <w:sz w:val="16"/>
          <w:szCs w:val="16"/>
        </w:rPr>
        <w:t>(наименование</w:t>
      </w:r>
      <w:r w:rsidRPr="00CA56A0">
        <w:rPr>
          <w:sz w:val="16"/>
          <w:szCs w:val="16"/>
        </w:rPr>
        <w:t xml:space="preserve"> контрольного мероприятия)</w:t>
      </w:r>
    </w:p>
    <w:p w:rsidR="00BF358D" w:rsidRPr="00CA56A0" w:rsidRDefault="00BF358D" w:rsidP="00CB19AB">
      <w:pPr>
        <w:jc w:val="center"/>
        <w:rPr>
          <w:sz w:val="16"/>
          <w:szCs w:val="16"/>
        </w:rPr>
      </w:pPr>
    </w:p>
    <w:p w:rsidR="00502A3A" w:rsidRPr="00002066" w:rsidRDefault="005A2DC1" w:rsidP="001C224B">
      <w:pPr>
        <w:numPr>
          <w:ilvl w:val="0"/>
          <w:numId w:val="8"/>
        </w:numPr>
        <w:ind w:left="0" w:firstLine="709"/>
      </w:pPr>
      <w:r w:rsidRPr="00002066">
        <w:rPr>
          <w:u w:val="single"/>
        </w:rPr>
        <w:t>Основание для проведения контрольного мероприятия:</w:t>
      </w:r>
    </w:p>
    <w:p w:rsidR="005A2DC1" w:rsidRPr="00002066" w:rsidRDefault="00CF61E3" w:rsidP="001C224B">
      <w:pPr>
        <w:rPr>
          <w:u w:val="single"/>
        </w:rPr>
      </w:pPr>
      <w:r w:rsidRPr="00002066">
        <w:t>Пункт 1.</w:t>
      </w:r>
      <w:r w:rsidR="00823558">
        <w:t>5</w:t>
      </w:r>
      <w:r w:rsidRPr="00002066">
        <w:t xml:space="preserve"> Плана работы Контрольного органа на 202</w:t>
      </w:r>
      <w:r w:rsidR="00C3699F">
        <w:t>4</w:t>
      </w:r>
      <w:r w:rsidRPr="00002066">
        <w:t xml:space="preserve"> год, утвержденный распоряжением председателя Контрольного</w:t>
      </w:r>
      <w:r w:rsidR="00823558">
        <w:t xml:space="preserve"> </w:t>
      </w:r>
      <w:proofErr w:type="gramStart"/>
      <w:r w:rsidRPr="00002066">
        <w:t>органа</w:t>
      </w:r>
      <w:proofErr w:type="gramEnd"/>
      <w:r w:rsidRPr="00002066">
        <w:t xml:space="preserve"> ЗАТО Свободный от 21.12.202</w:t>
      </w:r>
      <w:r w:rsidR="00C3699F">
        <w:t>3</w:t>
      </w:r>
      <w:r w:rsidRPr="00002066">
        <w:t xml:space="preserve">г. № </w:t>
      </w:r>
      <w:r w:rsidR="00C3699F">
        <w:t>50</w:t>
      </w:r>
      <w:r w:rsidR="00823558" w:rsidRPr="0056193A">
        <w:rPr>
          <w:rFonts w:ascii="Liberation Serif" w:hAnsi="Liberation Serif" w:cs="Liberation Serif"/>
        </w:rPr>
        <w:t>.</w:t>
      </w:r>
    </w:p>
    <w:p w:rsidR="005A2DC1" w:rsidRPr="00002066" w:rsidRDefault="005A2DC1" w:rsidP="001C224B">
      <w:pPr>
        <w:jc w:val="center"/>
        <w:rPr>
          <w:sz w:val="16"/>
          <w:szCs w:val="16"/>
        </w:rPr>
      </w:pPr>
      <w:r w:rsidRPr="00002066">
        <w:rPr>
          <w:sz w:val="16"/>
          <w:szCs w:val="16"/>
        </w:rPr>
        <w:t>(пункт плана работы контрольного органа)</w:t>
      </w:r>
    </w:p>
    <w:p w:rsidR="004C2389" w:rsidRPr="00002066" w:rsidRDefault="00F4215B" w:rsidP="001C224B">
      <w:r w:rsidRPr="00002066">
        <w:t xml:space="preserve">2. </w:t>
      </w:r>
      <w:r w:rsidR="005A2DC1" w:rsidRPr="00002066">
        <w:rPr>
          <w:u w:val="single"/>
        </w:rPr>
        <w:t>Предмет контрольного мероприятия</w:t>
      </w:r>
      <w:r w:rsidR="005A2DC1" w:rsidRPr="00002066">
        <w:t xml:space="preserve">: </w:t>
      </w:r>
      <w:r w:rsidR="00517E59">
        <w:t>муниципальное имущество, входящее в состав казны</w:t>
      </w:r>
    </w:p>
    <w:p w:rsidR="005A2DC1" w:rsidRPr="00002066" w:rsidRDefault="005A2DC1" w:rsidP="001C224B">
      <w:pPr>
        <w:jc w:val="center"/>
        <w:rPr>
          <w:sz w:val="16"/>
          <w:szCs w:val="16"/>
        </w:rPr>
      </w:pPr>
      <w:r w:rsidRPr="00002066">
        <w:rPr>
          <w:sz w:val="16"/>
          <w:szCs w:val="16"/>
        </w:rPr>
        <w:t>(из программы проведения контрольного мероприятия)</w:t>
      </w:r>
    </w:p>
    <w:p w:rsidR="0012544A" w:rsidRPr="00002066" w:rsidRDefault="001C224B" w:rsidP="001C224B">
      <w:r w:rsidRPr="00002066">
        <w:t xml:space="preserve">3. </w:t>
      </w:r>
      <w:r w:rsidR="005A2DC1" w:rsidRPr="00002066">
        <w:rPr>
          <w:u w:val="single"/>
        </w:rPr>
        <w:t>Объект (объекты) контрольного мероприятия</w:t>
      </w:r>
      <w:r w:rsidR="00A773B7" w:rsidRPr="00002066">
        <w:t>:</w:t>
      </w:r>
    </w:p>
    <w:p w:rsidR="00AC3A70" w:rsidRPr="00002066" w:rsidRDefault="00823558" w:rsidP="001C224B">
      <w:r w:rsidRPr="00B51BFD">
        <w:t xml:space="preserve">Администрация городского </w:t>
      </w:r>
      <w:proofErr w:type="gramStart"/>
      <w:r w:rsidRPr="00B51BFD">
        <w:t>округа</w:t>
      </w:r>
      <w:proofErr w:type="gramEnd"/>
      <w:r w:rsidRPr="00B51BFD">
        <w:t xml:space="preserve"> ЗАТО Свободный</w:t>
      </w:r>
      <w:r w:rsidRPr="00002066">
        <w:t xml:space="preserve"> </w:t>
      </w:r>
      <w:r w:rsidR="006E7B06" w:rsidRPr="00002066">
        <w:t xml:space="preserve">(далее </w:t>
      </w:r>
      <w:r w:rsidR="00CF61E3" w:rsidRPr="00002066">
        <w:t>–</w:t>
      </w:r>
      <w:r w:rsidR="006E7B06" w:rsidRPr="00002066">
        <w:t xml:space="preserve"> </w:t>
      </w:r>
      <w:r>
        <w:t>администрация</w:t>
      </w:r>
      <w:r w:rsidR="006E7B06" w:rsidRPr="00002066">
        <w:t>)</w:t>
      </w:r>
      <w:r w:rsidR="00B20A68" w:rsidRPr="00002066">
        <w:t>.</w:t>
      </w:r>
    </w:p>
    <w:p w:rsidR="00196D7F" w:rsidRPr="00002066" w:rsidRDefault="00196D7F" w:rsidP="001C224B">
      <w:pPr>
        <w:rPr>
          <w:u w:val="single"/>
        </w:rPr>
      </w:pPr>
      <w:r w:rsidRPr="00002066">
        <w:t xml:space="preserve">4. </w:t>
      </w:r>
      <w:r w:rsidRPr="00002066">
        <w:rPr>
          <w:u w:val="single"/>
        </w:rPr>
        <w:t>Проверяемый период деятельности: 20</w:t>
      </w:r>
      <w:r w:rsidR="00736934" w:rsidRPr="00002066">
        <w:rPr>
          <w:u w:val="single"/>
        </w:rPr>
        <w:t>2</w:t>
      </w:r>
      <w:r w:rsidR="00517E59">
        <w:rPr>
          <w:u w:val="single"/>
        </w:rPr>
        <w:t>3</w:t>
      </w:r>
      <w:r w:rsidR="00F9106C" w:rsidRPr="00002066">
        <w:rPr>
          <w:u w:val="single"/>
        </w:rPr>
        <w:t xml:space="preserve"> год</w:t>
      </w:r>
    </w:p>
    <w:p w:rsidR="006E7B06" w:rsidRPr="00002066" w:rsidRDefault="00196D7F" w:rsidP="001C224B">
      <w:pPr>
        <w:rPr>
          <w:u w:val="single"/>
        </w:rPr>
      </w:pPr>
      <w:r w:rsidRPr="00002066">
        <w:t>5.</w:t>
      </w:r>
      <w:r w:rsidRPr="00002066">
        <w:rPr>
          <w:u w:val="single"/>
        </w:rPr>
        <w:t>Срок проведения к</w:t>
      </w:r>
      <w:r w:rsidR="00BC241D" w:rsidRPr="00002066">
        <w:rPr>
          <w:u w:val="single"/>
        </w:rPr>
        <w:t xml:space="preserve">онтрольного мероприятия с </w:t>
      </w:r>
      <w:r w:rsidR="006E7B06" w:rsidRPr="00002066">
        <w:rPr>
          <w:u w:val="single"/>
        </w:rPr>
        <w:t>«</w:t>
      </w:r>
      <w:r w:rsidR="00517E59">
        <w:rPr>
          <w:u w:val="single"/>
        </w:rPr>
        <w:t>15</w:t>
      </w:r>
      <w:r w:rsidR="006E7B06" w:rsidRPr="00002066">
        <w:rPr>
          <w:u w:val="single"/>
        </w:rPr>
        <w:t xml:space="preserve">» </w:t>
      </w:r>
      <w:r w:rsidR="00517E59">
        <w:rPr>
          <w:u w:val="single"/>
        </w:rPr>
        <w:t>октября</w:t>
      </w:r>
      <w:r w:rsidR="006E7B06" w:rsidRPr="00002066">
        <w:rPr>
          <w:u w:val="single"/>
        </w:rPr>
        <w:t xml:space="preserve"> по «</w:t>
      </w:r>
      <w:r w:rsidR="00517E59">
        <w:rPr>
          <w:u w:val="single"/>
        </w:rPr>
        <w:t>31</w:t>
      </w:r>
      <w:r w:rsidR="006E7B06" w:rsidRPr="00002066">
        <w:rPr>
          <w:u w:val="single"/>
        </w:rPr>
        <w:t xml:space="preserve">» </w:t>
      </w:r>
      <w:r w:rsidR="00823558">
        <w:rPr>
          <w:u w:val="single"/>
        </w:rPr>
        <w:t>октября</w:t>
      </w:r>
      <w:r w:rsidR="006E7B06" w:rsidRPr="00002066">
        <w:rPr>
          <w:u w:val="single"/>
        </w:rPr>
        <w:t xml:space="preserve"> 20</w:t>
      </w:r>
      <w:r w:rsidR="00736934" w:rsidRPr="00002066">
        <w:rPr>
          <w:u w:val="single"/>
        </w:rPr>
        <w:t>2</w:t>
      </w:r>
      <w:r w:rsidR="00517E59">
        <w:rPr>
          <w:u w:val="single"/>
        </w:rPr>
        <w:t>4</w:t>
      </w:r>
      <w:r w:rsidR="00CF1F4F" w:rsidRPr="00002066">
        <w:rPr>
          <w:u w:val="single"/>
        </w:rPr>
        <w:t xml:space="preserve"> </w:t>
      </w:r>
      <w:r w:rsidR="006E7B06" w:rsidRPr="00002066">
        <w:rPr>
          <w:u w:val="single"/>
        </w:rPr>
        <w:t>г.</w:t>
      </w:r>
    </w:p>
    <w:p w:rsidR="00D30FD9" w:rsidRDefault="001C224B" w:rsidP="00D30FD9">
      <w:r w:rsidRPr="00002066">
        <w:t xml:space="preserve">6. </w:t>
      </w:r>
      <w:r w:rsidR="00823558" w:rsidRPr="00823558">
        <w:rPr>
          <w:u w:val="single"/>
        </w:rPr>
        <w:t>Вопросы</w:t>
      </w:r>
      <w:r w:rsidR="005A2DC1" w:rsidRPr="00002066">
        <w:rPr>
          <w:u w:val="single"/>
        </w:rPr>
        <w:t xml:space="preserve"> контрольного мероприятия</w:t>
      </w:r>
      <w:r w:rsidR="005A2DC1" w:rsidRPr="00002066">
        <w:t>:</w:t>
      </w:r>
    </w:p>
    <w:p w:rsidR="00D30FD9" w:rsidRDefault="00D30FD9" w:rsidP="00D30FD9">
      <w:r>
        <w:t>1. Проверка ведения реестра муниципального имущества.</w:t>
      </w:r>
    </w:p>
    <w:p w:rsidR="00D30FD9" w:rsidRDefault="00D30FD9" w:rsidP="00D30FD9">
      <w:r>
        <w:t>2.</w:t>
      </w:r>
      <w:r w:rsidR="00717E2D">
        <w:t xml:space="preserve"> </w:t>
      </w:r>
      <w:r>
        <w:t>Учет имущества муниципальной казны.</w:t>
      </w:r>
    </w:p>
    <w:p w:rsidR="00D30FD9" w:rsidRDefault="00D30FD9" w:rsidP="00D30FD9">
      <w:r>
        <w:t>3.</w:t>
      </w:r>
      <w:r w:rsidR="00717E2D">
        <w:t xml:space="preserve"> </w:t>
      </w:r>
      <w:r>
        <w:t>Эффективность управления и распоряжения муниципальным имуществом, входящим в состав муниципальной казны. Предоставление муниципального имущества в аренду.</w:t>
      </w:r>
    </w:p>
    <w:p w:rsidR="00D30FD9" w:rsidRDefault="00D30FD9" w:rsidP="00D30FD9">
      <w:r>
        <w:t>4.</w:t>
      </w:r>
      <w:r w:rsidR="00717E2D">
        <w:t xml:space="preserve"> </w:t>
      </w:r>
      <w:r>
        <w:t>Проверка документов по инвентаризации имущества муниципальной казны. Выборочная проверка наличия имущества муниципальной казны.</w:t>
      </w:r>
    </w:p>
    <w:p w:rsidR="005A6A96" w:rsidRPr="00002066" w:rsidRDefault="00D30FD9" w:rsidP="008C7F1E">
      <w:pPr>
        <w:pStyle w:val="ConsPlusNonformat"/>
        <w:ind w:left="1056"/>
        <w:jc w:val="center"/>
        <w:rPr>
          <w:sz w:val="16"/>
          <w:szCs w:val="16"/>
        </w:rPr>
      </w:pPr>
      <w:r w:rsidRPr="00002066">
        <w:rPr>
          <w:sz w:val="16"/>
          <w:szCs w:val="16"/>
        </w:rPr>
        <w:t xml:space="preserve"> </w:t>
      </w:r>
      <w:r w:rsidR="005A6A96" w:rsidRPr="00002066">
        <w:rPr>
          <w:sz w:val="16"/>
          <w:szCs w:val="16"/>
        </w:rPr>
        <w:t>(из программы контрольного мероприятия)</w:t>
      </w:r>
    </w:p>
    <w:p w:rsidR="005A6A96" w:rsidRPr="00002066" w:rsidRDefault="005A6A96" w:rsidP="004F2604">
      <w:pPr>
        <w:shd w:val="clear" w:color="auto" w:fill="FFFFFF"/>
        <w:rPr>
          <w:spacing w:val="-3"/>
        </w:rPr>
      </w:pPr>
    </w:p>
    <w:p w:rsidR="00870E08" w:rsidRPr="00002066" w:rsidRDefault="00717E2D" w:rsidP="00002066">
      <w:pPr>
        <w:rPr>
          <w:u w:val="single"/>
        </w:rPr>
      </w:pPr>
      <w:r>
        <w:t xml:space="preserve">7. </w:t>
      </w:r>
      <w:r w:rsidR="005A2DC1" w:rsidRPr="00002066">
        <w:rPr>
          <w:u w:val="single"/>
        </w:rPr>
        <w:t>Краткая характеристика проверяемой сферы формирования и использования муниципальных средств и деятельности объект</w:t>
      </w:r>
      <w:r w:rsidR="00821384" w:rsidRPr="00002066">
        <w:rPr>
          <w:u w:val="single"/>
        </w:rPr>
        <w:t>а</w:t>
      </w:r>
      <w:r w:rsidR="005A2DC1" w:rsidRPr="00002066">
        <w:rPr>
          <w:u w:val="single"/>
        </w:rPr>
        <w:t xml:space="preserve"> контрольного мероприятия</w:t>
      </w:r>
      <w:r w:rsidR="00F21B9A" w:rsidRPr="00002066">
        <w:rPr>
          <w:u w:val="single"/>
        </w:rPr>
        <w:t>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lastRenderedPageBreak/>
        <w:t>Администрация (исполнительно-распорядительный орган) 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29 Устава городского округа ЗАТО Свободный (далее – Устав) наделена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Свердловской области, и осуществляет свою деятельность под руководством Главы городского округа.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>В соответствии со статьей 50 Устава городского округа управление муниципальным имуществом городского округа осуществляется администрацией городского округа в порядке, установленном Думой городского округа.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>Имущество, отнесенное к муниципальной казне городского округа в порядке, установленном Думой городского округа, содержится администрацией городского округа.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>ИНН 6607005963 КПП 662301001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>официальный сайт: www.адм-затосвободный.рф.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>Администрация наделена правами юридического лица, является муниципальным казенным учреждением, образуемым для осуществления управленческих функций.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 xml:space="preserve">Администрация имеет обособленное имущество на праве оперативного управления, самостоятельный баланс, гербовую печать и бланки со своим наименованием и изображением герба городского </w:t>
      </w:r>
      <w:proofErr w:type="gramStart"/>
      <w:r w:rsidRPr="00B51BFD">
        <w:rPr>
          <w:lang w:eastAsia="ru-RU"/>
        </w:rPr>
        <w:t>округа</w:t>
      </w:r>
      <w:proofErr w:type="gramEnd"/>
      <w:r w:rsidRPr="00B51BFD">
        <w:rPr>
          <w:lang w:eastAsia="ru-RU"/>
        </w:rPr>
        <w:t xml:space="preserve"> ЗАТО Свободный, может от своего имени приобретать и осуществлять имущественные и неимущественные права, быть истцом и ответчиком в суде, заключать муниципальные контракты, иные договоры и (или) соглашения.</w:t>
      </w:r>
    </w:p>
    <w:p w:rsidR="008B1782" w:rsidRPr="00B51BFD" w:rsidRDefault="008B1782" w:rsidP="008B1782">
      <w:pPr>
        <w:rPr>
          <w:lang w:eastAsia="ru-RU"/>
        </w:rPr>
      </w:pPr>
      <w:r w:rsidRPr="00B51BFD">
        <w:rPr>
          <w:lang w:eastAsia="ru-RU"/>
        </w:rPr>
        <w:t>Место нахождения администрации: Российская Федерация, Свердловская область, поселок Свободный, улица Майского, дом 67.</w:t>
      </w:r>
    </w:p>
    <w:p w:rsidR="008B1782" w:rsidRPr="00B51BFD" w:rsidRDefault="008B1782" w:rsidP="008B1782">
      <w:pPr>
        <w:rPr>
          <w:rFonts w:eastAsia="Calibri"/>
          <w:lang w:eastAsia="ar-SA"/>
        </w:rPr>
      </w:pPr>
    </w:p>
    <w:p w:rsidR="005A2DC1" w:rsidRPr="00002066" w:rsidRDefault="001C224B" w:rsidP="00002066">
      <w:pPr>
        <w:rPr>
          <w:u w:val="single"/>
        </w:rPr>
      </w:pPr>
      <w:r w:rsidRPr="00002066">
        <w:rPr>
          <w:u w:val="single"/>
        </w:rPr>
        <w:t xml:space="preserve">8. </w:t>
      </w:r>
      <w:r w:rsidR="005A2DC1" w:rsidRPr="00002066">
        <w:rPr>
          <w:u w:val="single"/>
        </w:rPr>
        <w:t>По результатам контрольного ме</w:t>
      </w:r>
      <w:r w:rsidR="0069239D" w:rsidRPr="00002066">
        <w:rPr>
          <w:u w:val="single"/>
        </w:rPr>
        <w:t>роприятия установлено следующее:</w:t>
      </w:r>
    </w:p>
    <w:p w:rsidR="0092054A" w:rsidRDefault="009F30CC" w:rsidP="0092054A">
      <w:pPr>
        <w:autoSpaceDE w:val="0"/>
        <w:autoSpaceDN w:val="0"/>
        <w:adjustRightInd w:val="0"/>
      </w:pPr>
      <w:r w:rsidRPr="00002066">
        <w:t>8.1.</w:t>
      </w:r>
      <w:r w:rsidR="00C34DB2" w:rsidRPr="00002066">
        <w:t xml:space="preserve"> </w:t>
      </w:r>
      <w:r w:rsidR="00C6725B" w:rsidRPr="00C6725B">
        <w:t>В</w:t>
      </w:r>
      <w:r w:rsidR="001109CD">
        <w:t>нести изменения в пункт 1 статьи 6 «Учет муниципального имущества»</w:t>
      </w:r>
      <w:r w:rsidR="00C6725B" w:rsidRPr="00C6725B">
        <w:t xml:space="preserve"> соответствии с Уставом городского </w:t>
      </w:r>
      <w:proofErr w:type="gramStart"/>
      <w:r w:rsidR="00C6725B" w:rsidRPr="00C6725B">
        <w:t>округа</w:t>
      </w:r>
      <w:proofErr w:type="gramEnd"/>
      <w:r w:rsidR="00C6725B" w:rsidRPr="00C6725B">
        <w:t xml:space="preserve"> ЗАТО Свободный, Положением «О порядке управления и распоряжением муниципальным имуществом, находящимся в муниципальной собственности городского округа ЗАТО Свободный Свердловской области», утвержденным решением Думы от 29.01.2020г. №40/10, учет, управление и распоряжение муниципальным имуществом от имени городского округа ЗАТО Свободный осуществляет администрация.</w:t>
      </w:r>
    </w:p>
    <w:p w:rsidR="00C6725B" w:rsidRPr="00B51BFD" w:rsidRDefault="00C6725B" w:rsidP="0092054A">
      <w:pPr>
        <w:autoSpaceDE w:val="0"/>
        <w:autoSpaceDN w:val="0"/>
        <w:adjustRightInd w:val="0"/>
      </w:pPr>
      <w:r w:rsidRPr="00B51BFD">
        <w:t xml:space="preserve">Пунктом 4 статьи 50 Устава городского </w:t>
      </w:r>
      <w:proofErr w:type="gramStart"/>
      <w:r w:rsidRPr="00B51BFD">
        <w:t>округа</w:t>
      </w:r>
      <w:proofErr w:type="gramEnd"/>
      <w:r w:rsidRPr="00B51BFD">
        <w:t xml:space="preserve"> ЗАТО Свободный определено, что учет и ведение </w:t>
      </w:r>
      <w:r w:rsidRPr="00B51BFD">
        <w:rPr>
          <w:b/>
        </w:rPr>
        <w:t>реестра муниципального имущества</w:t>
      </w:r>
      <w:r w:rsidRPr="00B51BFD">
        <w:t xml:space="preserve"> осуществляется администрацией в соответствии с нормативным правовым актом Думы городского округа в порядке, установленном федеральным законом. Реестр муниципального имущества - перечень объектов муниципальной собственности с присвоением каждому объекту реестрового номера.</w:t>
      </w:r>
    </w:p>
    <w:p w:rsidR="00C6725B" w:rsidRDefault="00712C4B" w:rsidP="00C6725B">
      <w:pPr>
        <w:autoSpaceDE w:val="0"/>
        <w:autoSpaceDN w:val="0"/>
        <w:adjustRightInd w:val="0"/>
      </w:pPr>
      <w:r w:rsidRPr="00002066">
        <w:t xml:space="preserve">8.2. </w:t>
      </w:r>
      <w:r w:rsidR="00C6725B">
        <w:t xml:space="preserve">Порядок ведения реестра муниципального имущества утвержден главой 6 Положения «О порядке управления и распоряжением муниципальным имуществом, находящимся в муниципальной собственности городского </w:t>
      </w:r>
      <w:proofErr w:type="gramStart"/>
      <w:r w:rsidR="00C6725B">
        <w:t>округа</w:t>
      </w:r>
      <w:proofErr w:type="gramEnd"/>
      <w:r w:rsidR="00C6725B">
        <w:t xml:space="preserve"> ЗАТО Свободный Свердловской области», утвержденного решением Думы от </w:t>
      </w:r>
      <w:r w:rsidR="00C6725B">
        <w:lastRenderedPageBreak/>
        <w:t>29.01.2020г. № 43/10 (далее Положения), в соответствии с приказом Минэкономразвития РФ от 30.08.2011г. №424 «Об утверждении Порядка ведения органами местного самоуправления реестров муниципального имущества».</w:t>
      </w:r>
    </w:p>
    <w:p w:rsidR="00B419C6" w:rsidRPr="0056193A" w:rsidRDefault="00C6725B" w:rsidP="00C6725B">
      <w:pPr>
        <w:autoSpaceDE w:val="0"/>
        <w:autoSpaceDN w:val="0"/>
        <w:adjustRightInd w:val="0"/>
        <w:rPr>
          <w:rFonts w:ascii="Liberation Serif" w:hAnsi="Liberation Serif"/>
        </w:rPr>
      </w:pPr>
      <w:r>
        <w:t xml:space="preserve">В соответствии с пунктом 2 статьи 6 ведение Положения ведение </w:t>
      </w:r>
      <w:r w:rsidRPr="00EE297D">
        <w:rPr>
          <w:b/>
        </w:rPr>
        <w:t>Реестра недвижимого имущества</w:t>
      </w:r>
      <w:r>
        <w:t xml:space="preserve"> осуществляет отдел городского хозяйства, ведение </w:t>
      </w:r>
      <w:r w:rsidRPr="00EE297D">
        <w:rPr>
          <w:b/>
        </w:rPr>
        <w:t>Реестра движимого имущества</w:t>
      </w:r>
      <w:r>
        <w:t xml:space="preserve"> осуществляет отдел бухгалтерского учета и финансов.</w:t>
      </w:r>
    </w:p>
    <w:p w:rsidR="00EE297D" w:rsidRPr="00EE297D" w:rsidRDefault="00712C4B" w:rsidP="00717E2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04">
        <w:rPr>
          <w:rFonts w:ascii="Times New Roman" w:hAnsi="Times New Roman" w:cs="Times New Roman"/>
          <w:sz w:val="28"/>
          <w:szCs w:val="28"/>
        </w:rPr>
        <w:t>8.3.</w:t>
      </w:r>
      <w:r w:rsidRPr="00002066">
        <w:t xml:space="preserve"> </w:t>
      </w:r>
      <w:r w:rsidR="00EE297D" w:rsidRPr="00EE297D">
        <w:rPr>
          <w:rFonts w:ascii="Times New Roman" w:hAnsi="Times New Roman" w:cs="Times New Roman"/>
          <w:sz w:val="28"/>
          <w:szCs w:val="28"/>
        </w:rPr>
        <w:t xml:space="preserve">Отдел городского хозяйства и отдел бухгалтерского учета и финансов администрации городского </w:t>
      </w:r>
      <w:proofErr w:type="gramStart"/>
      <w:r w:rsidR="00EE297D" w:rsidRPr="00EE297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EE297D" w:rsidRPr="00EE297D">
        <w:rPr>
          <w:rFonts w:ascii="Times New Roman" w:hAnsi="Times New Roman" w:cs="Times New Roman"/>
          <w:sz w:val="28"/>
          <w:szCs w:val="28"/>
        </w:rPr>
        <w:t xml:space="preserve"> ЗАТО Свободный в соответствии с пунктом 3 приказа Минэкономразвития РФ от 30.08.2011г. № 424 обязан обеспечить соблюдение правил ведения реестра и требований, предъявляемых к системе ведения реестра, осуществлять информационно-справочное обслуживание, выдавать выписки из реестров</w:t>
      </w:r>
      <w:r w:rsidR="00EE297D">
        <w:rPr>
          <w:rFonts w:ascii="Times New Roman" w:hAnsi="Times New Roman" w:cs="Times New Roman"/>
          <w:sz w:val="28"/>
          <w:szCs w:val="28"/>
        </w:rPr>
        <w:t xml:space="preserve">. </w:t>
      </w:r>
      <w:r w:rsidR="00EE297D" w:rsidRPr="00EE297D">
        <w:rPr>
          <w:rFonts w:ascii="Times New Roman" w:hAnsi="Times New Roman" w:cs="Times New Roman"/>
          <w:sz w:val="28"/>
          <w:szCs w:val="28"/>
        </w:rPr>
        <w:t>В соответствии с пунктом 4 приказа Минэкономразвития РФ от 30.08.2011г. №424 реестр муниципального имущества состоит из 3 разделов:</w:t>
      </w:r>
    </w:p>
    <w:p w:rsidR="00EE297D" w:rsidRPr="00EE297D" w:rsidRDefault="00EE297D" w:rsidP="00EE297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E297D">
        <w:rPr>
          <w:rFonts w:ascii="Times New Roman" w:hAnsi="Times New Roman" w:cs="Times New Roman"/>
          <w:sz w:val="28"/>
          <w:szCs w:val="28"/>
        </w:rPr>
        <w:t>1 раздел – сведения о муниципальном недвижимом имуществе;</w:t>
      </w:r>
    </w:p>
    <w:p w:rsidR="00EE297D" w:rsidRPr="00EE297D" w:rsidRDefault="00EE297D" w:rsidP="00EE297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E297D">
        <w:rPr>
          <w:rFonts w:ascii="Times New Roman" w:hAnsi="Times New Roman" w:cs="Times New Roman"/>
          <w:sz w:val="28"/>
          <w:szCs w:val="28"/>
        </w:rPr>
        <w:t>2 раздел – сведения о муниципальном движимом имуществе;</w:t>
      </w:r>
    </w:p>
    <w:p w:rsidR="00EE297D" w:rsidRPr="00EE297D" w:rsidRDefault="00EE297D" w:rsidP="00EE297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E297D">
        <w:rPr>
          <w:rFonts w:ascii="Times New Roman" w:hAnsi="Times New Roman" w:cs="Times New Roman"/>
          <w:sz w:val="28"/>
          <w:szCs w:val="28"/>
        </w:rPr>
        <w:t>3 раздел – сведения о муниципальных учреждениях, муниципальных унитарных предприятиях, доли (вклады) в уставном капитале которых принадлежат муниципальным образованиям, иных юридических лицах, в которых муниципальное образование является учредителем.</w:t>
      </w:r>
    </w:p>
    <w:p w:rsidR="00B419C6" w:rsidRPr="00EE297D" w:rsidRDefault="00EE297D" w:rsidP="00EE297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7D">
        <w:rPr>
          <w:rFonts w:ascii="Times New Roman" w:hAnsi="Times New Roman" w:cs="Times New Roman"/>
          <w:sz w:val="28"/>
          <w:szCs w:val="28"/>
        </w:rPr>
        <w:t>Сводный реестр муниципальных объектов движимого и недвижимого имущества ведется в электронном виде, движимое имущество с применением программного обеспечения 1</w:t>
      </w:r>
      <w:proofErr w:type="gramStart"/>
      <w:r w:rsidRPr="00EE297D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Pr="00EE297D">
        <w:rPr>
          <w:rFonts w:ascii="Times New Roman" w:hAnsi="Times New Roman" w:cs="Times New Roman"/>
          <w:sz w:val="28"/>
          <w:szCs w:val="28"/>
        </w:rPr>
        <w:t xml:space="preserve"> «Реестр государственного и муниципального имущества», недвижимое имущество - без применения специального программного обеспечения.</w:t>
      </w:r>
    </w:p>
    <w:p w:rsidR="006A2DA2" w:rsidRDefault="005F11E6" w:rsidP="006A2DA2">
      <w:pPr>
        <w:widowControl w:val="0"/>
      </w:pPr>
      <w:r w:rsidRPr="00002066">
        <w:t>8.</w:t>
      </w:r>
      <w:r w:rsidR="001627AE">
        <w:t>4</w:t>
      </w:r>
      <w:r w:rsidRPr="00002066">
        <w:t xml:space="preserve">. </w:t>
      </w:r>
      <w:r w:rsidR="006A2DA2">
        <w:t>Согласно информации, представленной отделом городского хозяйства и отделом бухгалтерского учета и финансов администрации городского округа, в сводный реестр включено 1650 объектов муниципального недвижимого имущества, 41426 объектов муниципального движимого имущества. Балансовая стоимость муниципального имущества согласно реестру муниципальной собственности, составляет 1 727 933,03 тыс. рублей:</w:t>
      </w:r>
    </w:p>
    <w:p w:rsidR="006A2DA2" w:rsidRDefault="006A2DA2" w:rsidP="006A2DA2">
      <w:pPr>
        <w:widowControl w:val="0"/>
      </w:pPr>
      <w:r>
        <w:t>- недвижимое имущество - 1 291 880,4 тыс. рублей;</w:t>
      </w:r>
    </w:p>
    <w:p w:rsidR="00B419C6" w:rsidRDefault="006A2DA2" w:rsidP="006A2DA2">
      <w:pPr>
        <w:widowControl w:val="0"/>
      </w:pPr>
      <w:r>
        <w:t>- движимое имущество – 436 052,63 тыс. рублей.</w:t>
      </w:r>
    </w:p>
    <w:p w:rsidR="004975E3" w:rsidRPr="00B51BFD" w:rsidRDefault="004975E3" w:rsidP="004975E3">
      <w:pPr>
        <w:widowControl w:val="0"/>
      </w:pPr>
      <w:r w:rsidRPr="00B51BFD">
        <w:t>Муниципальное имущество передано в оперативное управление 8 муниципальным бюджетным и казенным учреждениям, в хозяйственное ведение 2 муниципальным унитарным предприятиям и 1 областному бюджетному учреждению.</w:t>
      </w:r>
    </w:p>
    <w:p w:rsidR="00B419C6" w:rsidRDefault="005F11E6" w:rsidP="00B419C6">
      <w:pPr>
        <w:tabs>
          <w:tab w:val="left" w:pos="720"/>
        </w:tabs>
      </w:pPr>
      <w:r w:rsidRPr="00002066">
        <w:t>8.</w:t>
      </w:r>
      <w:r w:rsidR="001627AE">
        <w:t>5</w:t>
      </w:r>
      <w:r w:rsidRPr="00002066">
        <w:t xml:space="preserve">. </w:t>
      </w:r>
      <w:r w:rsidR="004975E3" w:rsidRPr="004975E3">
        <w:t>В соответствии со статьей 215 Гражданского кодекса РФ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образования.</w:t>
      </w:r>
    </w:p>
    <w:p w:rsidR="004353DD" w:rsidRPr="004353DD" w:rsidRDefault="00D23F9B" w:rsidP="004353DD">
      <w:pPr>
        <w:pStyle w:val="PreformattedText"/>
        <w:ind w:firstLine="680"/>
        <w:rPr>
          <w:rFonts w:ascii="Times New Roman" w:hAnsi="Times New Roman" w:cs="Times New Roman"/>
          <w:sz w:val="28"/>
          <w:szCs w:val="28"/>
        </w:rPr>
      </w:pPr>
      <w:r w:rsidRPr="00804104">
        <w:rPr>
          <w:rFonts w:ascii="Times New Roman" w:hAnsi="Times New Roman" w:cs="Times New Roman"/>
          <w:spacing w:val="-3"/>
          <w:sz w:val="28"/>
          <w:szCs w:val="28"/>
        </w:rPr>
        <w:t>8.</w:t>
      </w:r>
      <w:r w:rsidR="001627AE">
        <w:rPr>
          <w:rFonts w:ascii="Times New Roman" w:hAnsi="Times New Roman" w:cs="Times New Roman"/>
          <w:spacing w:val="-3"/>
          <w:sz w:val="28"/>
          <w:szCs w:val="28"/>
        </w:rPr>
        <w:t>6</w:t>
      </w:r>
      <w:r w:rsidRPr="004353D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4353DD">
        <w:rPr>
          <w:rFonts w:ascii="Times New Roman" w:hAnsi="Times New Roman" w:cs="Times New Roman"/>
          <w:sz w:val="28"/>
          <w:szCs w:val="28"/>
        </w:rPr>
        <w:t xml:space="preserve"> </w:t>
      </w:r>
      <w:r w:rsidR="004353DD" w:rsidRPr="004353DD">
        <w:rPr>
          <w:rFonts w:ascii="Times New Roman" w:hAnsi="Times New Roman" w:cs="Times New Roman"/>
          <w:sz w:val="28"/>
          <w:szCs w:val="28"/>
        </w:rPr>
        <w:t>Муниципальная казна формируется из имущества:</w:t>
      </w:r>
    </w:p>
    <w:p w:rsidR="004353DD" w:rsidRPr="004353DD" w:rsidRDefault="004353DD" w:rsidP="004353DD">
      <w:pPr>
        <w:pStyle w:val="PreformattedText"/>
        <w:ind w:firstLine="680"/>
        <w:rPr>
          <w:rFonts w:ascii="Times New Roman" w:hAnsi="Times New Roman" w:cs="Times New Roman"/>
          <w:sz w:val="28"/>
          <w:szCs w:val="28"/>
        </w:rPr>
      </w:pPr>
      <w:r w:rsidRPr="004353DD">
        <w:rPr>
          <w:rFonts w:ascii="Times New Roman" w:hAnsi="Times New Roman" w:cs="Times New Roman"/>
          <w:sz w:val="28"/>
          <w:szCs w:val="28"/>
        </w:rPr>
        <w:t>1) созданного или приобретенного за счет средств местного бюджета;</w:t>
      </w:r>
    </w:p>
    <w:p w:rsidR="004353DD" w:rsidRPr="004353DD" w:rsidRDefault="004353DD" w:rsidP="004353DD">
      <w:pPr>
        <w:pStyle w:val="PreformattedText"/>
        <w:ind w:firstLine="680"/>
        <w:rPr>
          <w:rFonts w:ascii="Times New Roman" w:hAnsi="Times New Roman" w:cs="Times New Roman"/>
          <w:sz w:val="28"/>
          <w:szCs w:val="28"/>
        </w:rPr>
      </w:pPr>
      <w:r w:rsidRPr="004353DD">
        <w:rPr>
          <w:rFonts w:ascii="Times New Roman" w:hAnsi="Times New Roman" w:cs="Times New Roman"/>
          <w:sz w:val="28"/>
          <w:szCs w:val="28"/>
        </w:rPr>
        <w:t xml:space="preserve">2) переданного в муниципальную собственность в порядке, предусмотренном законодательством о разграничении государственной </w:t>
      </w:r>
      <w:r w:rsidRPr="004353DD">
        <w:rPr>
          <w:rFonts w:ascii="Times New Roman" w:hAnsi="Times New Roman" w:cs="Times New Roman"/>
          <w:sz w:val="28"/>
          <w:szCs w:val="28"/>
        </w:rPr>
        <w:lastRenderedPageBreak/>
        <w:t>собственности на государственную собственность и муниципальную;</w:t>
      </w:r>
    </w:p>
    <w:p w:rsidR="004353DD" w:rsidRPr="004353DD" w:rsidRDefault="004353DD" w:rsidP="004353DD">
      <w:pPr>
        <w:pStyle w:val="PreformattedText"/>
        <w:ind w:firstLine="680"/>
        <w:rPr>
          <w:rFonts w:ascii="Times New Roman" w:hAnsi="Times New Roman" w:cs="Times New Roman"/>
          <w:sz w:val="28"/>
          <w:szCs w:val="28"/>
        </w:rPr>
      </w:pPr>
      <w:r w:rsidRPr="004353DD">
        <w:rPr>
          <w:rFonts w:ascii="Times New Roman" w:hAnsi="Times New Roman" w:cs="Times New Roman"/>
          <w:sz w:val="28"/>
          <w:szCs w:val="28"/>
        </w:rPr>
        <w:t>3) переданного безвозмездно в муниципальную собственность юридическими и физическими лицами;</w:t>
      </w:r>
    </w:p>
    <w:p w:rsidR="004353DD" w:rsidRPr="004353DD" w:rsidRDefault="004353DD" w:rsidP="004353DD">
      <w:pPr>
        <w:pStyle w:val="PreformattedText"/>
        <w:ind w:firstLine="680"/>
        <w:rPr>
          <w:rFonts w:ascii="Times New Roman" w:hAnsi="Times New Roman" w:cs="Times New Roman"/>
          <w:sz w:val="28"/>
          <w:szCs w:val="28"/>
        </w:rPr>
      </w:pPr>
      <w:r w:rsidRPr="004353DD">
        <w:rPr>
          <w:rFonts w:ascii="Times New Roman" w:hAnsi="Times New Roman" w:cs="Times New Roman"/>
          <w:sz w:val="28"/>
          <w:szCs w:val="28"/>
        </w:rPr>
        <w:t>4) правомерно изъятого из хозяйственного ведения и оперативного управления муниципальных предприятий и учреждений;</w:t>
      </w:r>
    </w:p>
    <w:p w:rsidR="004353DD" w:rsidRPr="004353DD" w:rsidRDefault="004353DD" w:rsidP="004353DD">
      <w:pPr>
        <w:pStyle w:val="PreformattedText"/>
        <w:ind w:firstLine="680"/>
        <w:rPr>
          <w:rFonts w:ascii="Times New Roman" w:hAnsi="Times New Roman" w:cs="Times New Roman"/>
          <w:sz w:val="28"/>
          <w:szCs w:val="28"/>
        </w:rPr>
      </w:pPr>
      <w:r w:rsidRPr="004353DD">
        <w:rPr>
          <w:rFonts w:ascii="Times New Roman" w:hAnsi="Times New Roman" w:cs="Times New Roman"/>
          <w:sz w:val="28"/>
          <w:szCs w:val="28"/>
        </w:rPr>
        <w:t>5) поступившего в муниципальную собственность по другим законным основаниям.</w:t>
      </w:r>
    </w:p>
    <w:p w:rsidR="006449FA" w:rsidRDefault="004353DD" w:rsidP="004353DD">
      <w:pPr>
        <w:pStyle w:val="PreformattedTex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53DD">
        <w:rPr>
          <w:rFonts w:ascii="Times New Roman" w:hAnsi="Times New Roman" w:cs="Times New Roman"/>
          <w:sz w:val="28"/>
          <w:szCs w:val="28"/>
        </w:rPr>
        <w:t>Включение в состав муниципальной казны имущества осуществляется на основании постановлений администрации.</w:t>
      </w:r>
    </w:p>
    <w:p w:rsidR="004353DD" w:rsidRPr="004353DD" w:rsidRDefault="004353DD" w:rsidP="004353DD">
      <w:pPr>
        <w:pStyle w:val="PreformattedText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3DD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 имущества из состава муниципальной казны, при закреплении его на праве хозяйственного ведения или оперативного управления за муниципальными унитарными предприятиями или учреждениями, осуществляется на основании постановлений администрации городского округа, принимаемых в порядке, предусмотренном действующим законодательством.</w:t>
      </w:r>
    </w:p>
    <w:p w:rsidR="00D81E0C" w:rsidRPr="00D81E0C" w:rsidRDefault="001F501B" w:rsidP="00717E2D">
      <w:pPr>
        <w:pStyle w:val="usual1"/>
        <w:ind w:firstLine="680"/>
        <w:jc w:val="both"/>
        <w:rPr>
          <w:sz w:val="28"/>
          <w:szCs w:val="28"/>
        </w:rPr>
      </w:pPr>
      <w:r w:rsidRPr="006449FA">
        <w:rPr>
          <w:sz w:val="28"/>
          <w:szCs w:val="28"/>
        </w:rPr>
        <w:t>8.</w:t>
      </w:r>
      <w:r w:rsidR="001627AE">
        <w:rPr>
          <w:sz w:val="28"/>
          <w:szCs w:val="28"/>
        </w:rPr>
        <w:t>7</w:t>
      </w:r>
      <w:r w:rsidRPr="00002066">
        <w:t xml:space="preserve">. </w:t>
      </w:r>
      <w:r w:rsidR="00D81E0C" w:rsidRPr="00D81E0C">
        <w:rPr>
          <w:sz w:val="28"/>
          <w:szCs w:val="28"/>
        </w:rPr>
        <w:t>Условия и порядок управления имуществом муниципальной казны: порядок приватизации, передачи в залог, в доверительное управление, по договору купли-продажи, аренды, безвозмездного пользования и иными способами - определяются федеральным законодательством, законодательством Свердловской области, муниципальными правовыми актами, утвержденными Думой городского округа.</w:t>
      </w:r>
    </w:p>
    <w:p w:rsidR="00D81E0C" w:rsidRPr="00D81E0C" w:rsidRDefault="00D81E0C" w:rsidP="00717E2D">
      <w:pPr>
        <w:pStyle w:val="usual1"/>
        <w:ind w:firstLine="680"/>
        <w:jc w:val="both"/>
        <w:rPr>
          <w:sz w:val="28"/>
          <w:szCs w:val="28"/>
        </w:rPr>
      </w:pPr>
      <w:r w:rsidRPr="00D81E0C">
        <w:rPr>
          <w:sz w:val="28"/>
          <w:szCs w:val="28"/>
        </w:rPr>
        <w:t>Контроль за сохранностью и целевым использованием имущества муниципальной казны осуществляется администрацией. Целью осуществления контроля является проверка эффективности использования по назначению и сохранностью муниципального имущества для принятия действенных мер по устранению выявленных нарушений.</w:t>
      </w:r>
    </w:p>
    <w:p w:rsidR="00D81E0C" w:rsidRPr="00D81E0C" w:rsidRDefault="00D81E0C" w:rsidP="00D81E0C">
      <w:pPr>
        <w:pStyle w:val="usual1"/>
        <w:jc w:val="both"/>
        <w:rPr>
          <w:sz w:val="28"/>
          <w:szCs w:val="28"/>
        </w:rPr>
      </w:pPr>
      <w:r w:rsidRPr="00D81E0C">
        <w:rPr>
          <w:sz w:val="28"/>
          <w:szCs w:val="28"/>
        </w:rPr>
        <w:t>Методами осуществления контроля являются инвентаризация имущества, ревизия, выборочная проверка, аудиторская проверка, проверка выполнения условий договоров.</w:t>
      </w:r>
    </w:p>
    <w:p w:rsidR="00D81E0C" w:rsidRPr="00D81E0C" w:rsidRDefault="00D81E0C" w:rsidP="00D81E0C">
      <w:pPr>
        <w:pStyle w:val="usual1"/>
        <w:ind w:firstLine="709"/>
        <w:jc w:val="both"/>
        <w:rPr>
          <w:sz w:val="28"/>
          <w:szCs w:val="28"/>
        </w:rPr>
      </w:pPr>
      <w:r w:rsidRPr="00D81E0C">
        <w:rPr>
          <w:sz w:val="28"/>
          <w:szCs w:val="28"/>
        </w:rPr>
        <w:t xml:space="preserve">Расходы на содержание муниципальной казны ежегодно предусматриваются в бюджете городского </w:t>
      </w:r>
      <w:proofErr w:type="gramStart"/>
      <w:r w:rsidRPr="00D81E0C">
        <w:rPr>
          <w:sz w:val="28"/>
          <w:szCs w:val="28"/>
        </w:rPr>
        <w:t>округа</w:t>
      </w:r>
      <w:proofErr w:type="gramEnd"/>
      <w:r w:rsidRPr="00D81E0C">
        <w:rPr>
          <w:sz w:val="28"/>
          <w:szCs w:val="28"/>
        </w:rPr>
        <w:t xml:space="preserve"> ЗАТО Свободный и утверждаются Думой городского округа.</w:t>
      </w:r>
    </w:p>
    <w:p w:rsidR="00D81E0C" w:rsidRPr="00D81E0C" w:rsidRDefault="00E60477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002066">
        <w:t>8.</w:t>
      </w:r>
      <w:r w:rsidR="001627AE">
        <w:t>8</w:t>
      </w:r>
      <w:r w:rsidRPr="00002066">
        <w:t>.</w:t>
      </w:r>
      <w:r w:rsidR="001F501B" w:rsidRPr="00002066">
        <w:rPr>
          <w:rFonts w:eastAsia="Calibri"/>
          <w:spacing w:val="-3"/>
          <w:lang w:eastAsia="zh-CN"/>
        </w:rPr>
        <w:t xml:space="preserve"> </w:t>
      </w:r>
      <w:r w:rsidR="00D81E0C">
        <w:rPr>
          <w:rFonts w:eastAsia="Calibri"/>
          <w:spacing w:val="-3"/>
          <w:lang w:eastAsia="zh-CN"/>
        </w:rPr>
        <w:t>П</w:t>
      </w:r>
      <w:r w:rsidR="00D81E0C" w:rsidRPr="00D81E0C">
        <w:rPr>
          <w:rFonts w:eastAsia="Calibri"/>
          <w:spacing w:val="-3"/>
          <w:lang w:eastAsia="zh-CN"/>
        </w:rPr>
        <w:t>о общему правилу нефинансовые активы, входящие в состав казны, учитываются на соответствующих счетах счета 0 108 00 000 «Нефинансовые активы имущества казны» (п. 141 Инструкции № 157н, п. 38 Инструкции № 162н):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- 0 108 51 000 «Недвижимое имущество, составляющее казну»;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- 0 108 52 000 «Движимое имущество, составляющее казну»;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- 0 108 53 000 «Драгоценные металлы и драгоценные камни»;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- 0 108 54 000 «Нематериальные активы, составляющие казну»;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- 0 108 55 000 «Непроизведенные активы, составляющие казну»;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- 0 108 56 000 «Материальные запасы, составляющие казну».</w:t>
      </w:r>
    </w:p>
    <w:p w:rsidR="00D81E0C" w:rsidRPr="00D81E0C" w:rsidRDefault="00D81E0C" w:rsidP="00D81E0C">
      <w:pPr>
        <w:autoSpaceDE w:val="0"/>
        <w:autoSpaceDN w:val="0"/>
        <w:adjustRightInd w:val="0"/>
        <w:ind w:firstLine="708"/>
        <w:rPr>
          <w:rFonts w:eastAsia="Calibri"/>
          <w:spacing w:val="-3"/>
          <w:lang w:eastAsia="zh-CN"/>
        </w:rPr>
      </w:pPr>
      <w:r w:rsidRPr="00D81E0C">
        <w:rPr>
          <w:rFonts w:eastAsia="Calibri"/>
          <w:spacing w:val="-3"/>
          <w:lang w:eastAsia="zh-CN"/>
        </w:rPr>
        <w:t>Администрацией используются в учете все вышеуказанные счета, за исключением 0 108 53 000 «Драгоценные металлы и драгоценные камни».</w:t>
      </w:r>
    </w:p>
    <w:p w:rsidR="00524FAF" w:rsidRPr="0056193A" w:rsidRDefault="00D81E0C" w:rsidP="00D81E0C">
      <w:pPr>
        <w:autoSpaceDE w:val="0"/>
        <w:autoSpaceDN w:val="0"/>
        <w:adjustRightInd w:val="0"/>
        <w:ind w:firstLine="708"/>
        <w:rPr>
          <w:rFonts w:ascii="Liberation Serif" w:hAnsi="Liberation Serif"/>
        </w:rPr>
      </w:pPr>
      <w:r w:rsidRPr="00D81E0C">
        <w:rPr>
          <w:rFonts w:eastAsia="Calibri"/>
          <w:spacing w:val="-3"/>
          <w:lang w:eastAsia="zh-CN"/>
        </w:rPr>
        <w:t>Объекты имущества казны отражаются в бюджетном учете в стоимостном выражении с ведением инвентарного и аналитического учета объектов имущества (п. 143 Инструкции №157н).</w:t>
      </w:r>
    </w:p>
    <w:p w:rsidR="00F351A0" w:rsidRDefault="001F501B" w:rsidP="00F351A0">
      <w:pPr>
        <w:autoSpaceDE w:val="0"/>
        <w:autoSpaceDN w:val="0"/>
        <w:adjustRightInd w:val="0"/>
        <w:ind w:firstLine="708"/>
      </w:pPr>
      <w:r w:rsidRPr="00002066">
        <w:lastRenderedPageBreak/>
        <w:t>8.</w:t>
      </w:r>
      <w:r w:rsidR="001627AE">
        <w:t>9</w:t>
      </w:r>
      <w:r w:rsidRPr="00002066">
        <w:t>.</w:t>
      </w:r>
      <w:r w:rsidR="00E60477" w:rsidRPr="00002066">
        <w:t xml:space="preserve"> </w:t>
      </w:r>
      <w:r w:rsidR="00F351A0">
        <w:t xml:space="preserve">Главой 6 «Нефинансовые объекты казны» Учетной политикой для целей бюджетного учета, утвержденной распоряжением администрации городского </w:t>
      </w:r>
      <w:proofErr w:type="gramStart"/>
      <w:r w:rsidR="00F351A0">
        <w:t>округа</w:t>
      </w:r>
      <w:proofErr w:type="gramEnd"/>
      <w:r w:rsidR="00F351A0">
        <w:t xml:space="preserve"> ЗАТО Свободный от 12.01.2021 № 1 определен порядок ведения объектов имущества казны.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По объектам нефинансовых активов, включенным в состав муниципальной казны по основанию прекращения права оперативного управления или хозяйственного ведения, амортизация отражается в размере сумм, учтенных (начисленных) последним правообладателем (п. 94 Инструкции № 157н).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Суммы амортизации, начисленной на объекты имущества казны, учитываются на соответствующих счетах счета 0 104 50 000 «Амортизация имущества, составляющего казну» (п. 89 Инструкции № 157н, п. 18 Инструкции № 162н):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- 0 104 51 000 «Амортизация недвижимого имущества в составе имущества казны»;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- 0 104 52 000 «Амортизация движимого имущества в составе имущества казны»;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- 0 104 54 000 «Амортизация нематериальных активов в составе имущества казны».</w:t>
      </w:r>
    </w:p>
    <w:p w:rsidR="001A7FB9" w:rsidRPr="001A7FB9" w:rsidRDefault="00F351A0" w:rsidP="00F351A0">
      <w:pPr>
        <w:autoSpaceDE w:val="0"/>
        <w:autoSpaceDN w:val="0"/>
        <w:adjustRightInd w:val="0"/>
        <w:ind w:firstLine="708"/>
        <w:rPr>
          <w:rFonts w:eastAsia="Calibri"/>
          <w:lang w:eastAsia="ru-RU"/>
        </w:rPr>
      </w:pPr>
      <w:r>
        <w:t xml:space="preserve">При проверке нефинансовых активов за 2023 год, включенных в состав муниципальной казны, амортизация отражается согласно </w:t>
      </w:r>
      <w:r w:rsidR="00717E2D">
        <w:t>данной норме.</w:t>
      </w:r>
    </w:p>
    <w:p w:rsidR="00F351A0" w:rsidRDefault="00A61E2C" w:rsidP="00F351A0">
      <w:pPr>
        <w:autoSpaceDE w:val="0"/>
        <w:autoSpaceDN w:val="0"/>
        <w:adjustRightInd w:val="0"/>
        <w:ind w:firstLine="708"/>
      </w:pPr>
      <w:r w:rsidRPr="00002066">
        <w:t>8.</w:t>
      </w:r>
      <w:r w:rsidR="00E60477" w:rsidRPr="00002066">
        <w:t>1</w:t>
      </w:r>
      <w:r w:rsidR="001627AE">
        <w:t>0</w:t>
      </w:r>
      <w:r w:rsidRPr="00002066">
        <w:t xml:space="preserve">. </w:t>
      </w:r>
      <w:r w:rsidR="00F351A0">
        <w:t xml:space="preserve">Проверка реестра муниципального имущества с </w:t>
      </w:r>
      <w:proofErr w:type="spellStart"/>
      <w:r w:rsidR="00F351A0">
        <w:t>оборотно</w:t>
      </w:r>
      <w:proofErr w:type="spellEnd"/>
      <w:r w:rsidR="00F351A0">
        <w:t>-сальдовой ведомостью показала, что балансовая стоимость казны, в соответствии с реестром муниципального имущества составляет 663 966,9 тыс. рублей: недвижимого имущества казны – 599 324,6 тыс. рублей, движимого имущества казны – 64 642,3 тыс. рублей.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 xml:space="preserve">По бухгалтерскому учету, согласно </w:t>
      </w:r>
      <w:proofErr w:type="spellStart"/>
      <w:r>
        <w:t>оборотно</w:t>
      </w:r>
      <w:proofErr w:type="spellEnd"/>
      <w:r>
        <w:t xml:space="preserve"> - сальдовой ведомости в соответствие с пунктом 38 Инструкции № 162н для учета операций с объектами имущества казны по состоянию на 31.12.2023 года применялись следующие счета: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010851000 «Недвижимое имущество, составляющее казну» в сумме 622 375,1 тыс. рублей (1650 объектов);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010852000 «Движимое имущество, составляющее казну» – 64 642,3 тыс. рублей (4 907 объектов);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010854000 «Нематериальные активы, составляющие казну» – 6 679,3 тыс. рублей (3 проекта);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010855000 «Непроизведенные активы, составляющие казну» – 853 318,9 тыс. рублей (1 земельный участок);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010856000 «Материальные запасы, составляющие казну» – 44,8 тыс. рублей (41 объект).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>Таким образом:</w:t>
      </w:r>
    </w:p>
    <w:p w:rsidR="00F351A0" w:rsidRDefault="00F351A0" w:rsidP="00F351A0">
      <w:pPr>
        <w:autoSpaceDE w:val="0"/>
        <w:autoSpaceDN w:val="0"/>
        <w:adjustRightInd w:val="0"/>
        <w:ind w:firstLine="708"/>
      </w:pPr>
      <w:r>
        <w:t xml:space="preserve">- недвижимое имущество казны в реестре муниципального имущества составляет в сумме 599 324,6 тыс. рублей; а по бухгалтерскому учету отражено в сумме 622 375,1 тыс. рублей, </w:t>
      </w:r>
      <w:r w:rsidRPr="00F351A0">
        <w:rPr>
          <w:b/>
        </w:rPr>
        <w:t>расхождение в сумме 23 050,6 тыс. рублей</w:t>
      </w:r>
      <w:r>
        <w:t>;</w:t>
      </w:r>
    </w:p>
    <w:p w:rsidR="00F02EA8" w:rsidRPr="0056193A" w:rsidRDefault="00F351A0" w:rsidP="00F351A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</w:rPr>
      </w:pPr>
      <w:r>
        <w:t xml:space="preserve">- движимое имущество казны в реестре составляет в сумме 64 642,3 тыс. рублей; а по бухгалтерскому учету – 64 642,3 тыс. рублей, </w:t>
      </w:r>
      <w:r w:rsidRPr="00F351A0">
        <w:rPr>
          <w:b/>
        </w:rPr>
        <w:t>расхождений не выявлено.</w:t>
      </w:r>
    </w:p>
    <w:p w:rsidR="00F02EA8" w:rsidRPr="00B51BFD" w:rsidRDefault="00B53162" w:rsidP="00F02EA8">
      <w:pPr>
        <w:pStyle w:val="usual1"/>
        <w:ind w:firstLine="709"/>
        <w:jc w:val="both"/>
        <w:rPr>
          <w:sz w:val="28"/>
          <w:szCs w:val="28"/>
        </w:rPr>
      </w:pPr>
      <w:r w:rsidRPr="00B51BFD">
        <w:rPr>
          <w:sz w:val="28"/>
          <w:szCs w:val="28"/>
        </w:rPr>
        <w:lastRenderedPageBreak/>
        <w:t>8.1</w:t>
      </w:r>
      <w:r w:rsidR="001627AE" w:rsidRPr="00B51BFD">
        <w:rPr>
          <w:sz w:val="28"/>
          <w:szCs w:val="28"/>
        </w:rPr>
        <w:t>1</w:t>
      </w:r>
      <w:r w:rsidRPr="00B51BFD">
        <w:rPr>
          <w:sz w:val="28"/>
          <w:szCs w:val="28"/>
        </w:rPr>
        <w:t>.</w:t>
      </w:r>
      <w:r w:rsidR="00F02EA8" w:rsidRPr="00B51BFD">
        <w:rPr>
          <w:sz w:val="28"/>
          <w:szCs w:val="28"/>
        </w:rPr>
        <w:t xml:space="preserve"> </w:t>
      </w:r>
      <w:r w:rsidR="00226FA9" w:rsidRPr="00B51BFD">
        <w:rPr>
          <w:sz w:val="28"/>
          <w:szCs w:val="28"/>
        </w:rPr>
        <w:t>В соответствии</w:t>
      </w:r>
      <w:r w:rsidR="001109CD" w:rsidRPr="00B51BFD">
        <w:rPr>
          <w:sz w:val="28"/>
          <w:szCs w:val="28"/>
        </w:rPr>
        <w:t xml:space="preserve"> </w:t>
      </w:r>
      <w:r w:rsidR="00226FA9" w:rsidRPr="00B51BFD">
        <w:rPr>
          <w:sz w:val="28"/>
          <w:szCs w:val="28"/>
        </w:rPr>
        <w:t xml:space="preserve">с Единым планом счетов и Инструкцией № 157н имущество казны, переданное в возмездное пользование (аренду), отражалось на </w:t>
      </w:r>
      <w:proofErr w:type="spellStart"/>
      <w:r w:rsidR="00226FA9" w:rsidRPr="00B51BFD">
        <w:rPr>
          <w:sz w:val="28"/>
          <w:szCs w:val="28"/>
        </w:rPr>
        <w:t>забалансовом</w:t>
      </w:r>
      <w:proofErr w:type="spellEnd"/>
      <w:r w:rsidR="00226FA9" w:rsidRPr="00B51BFD">
        <w:rPr>
          <w:sz w:val="28"/>
          <w:szCs w:val="28"/>
        </w:rPr>
        <w:t xml:space="preserve"> счете 25, имущество казны, переданное в безвозмездное пользование на </w:t>
      </w:r>
      <w:proofErr w:type="spellStart"/>
      <w:r w:rsidR="00226FA9" w:rsidRPr="00B51BFD">
        <w:rPr>
          <w:sz w:val="28"/>
          <w:szCs w:val="28"/>
        </w:rPr>
        <w:t>забалансовом</w:t>
      </w:r>
      <w:proofErr w:type="spellEnd"/>
      <w:r w:rsidR="00226FA9" w:rsidRPr="00B51BFD">
        <w:rPr>
          <w:sz w:val="28"/>
          <w:szCs w:val="28"/>
        </w:rPr>
        <w:t xml:space="preserve"> счете 26. По состоянию на 31.12.2023 года на </w:t>
      </w:r>
      <w:proofErr w:type="spellStart"/>
      <w:r w:rsidR="00226FA9" w:rsidRPr="00B51BFD">
        <w:rPr>
          <w:sz w:val="28"/>
          <w:szCs w:val="28"/>
        </w:rPr>
        <w:t>забалансовом</w:t>
      </w:r>
      <w:proofErr w:type="spellEnd"/>
      <w:r w:rsidR="00226FA9" w:rsidRPr="00B51BFD">
        <w:rPr>
          <w:sz w:val="28"/>
          <w:szCs w:val="28"/>
        </w:rPr>
        <w:t xml:space="preserve"> счете 25 числилось имущество на сумму 5 624,6 </w:t>
      </w:r>
      <w:proofErr w:type="spellStart"/>
      <w:r w:rsidR="00226FA9" w:rsidRPr="00B51BFD">
        <w:rPr>
          <w:sz w:val="28"/>
          <w:szCs w:val="28"/>
        </w:rPr>
        <w:t>тыс.руб</w:t>
      </w:r>
      <w:proofErr w:type="spellEnd"/>
      <w:r w:rsidR="00226FA9" w:rsidRPr="00B51BFD">
        <w:rPr>
          <w:sz w:val="28"/>
          <w:szCs w:val="28"/>
        </w:rPr>
        <w:t xml:space="preserve">., на </w:t>
      </w:r>
      <w:proofErr w:type="spellStart"/>
      <w:r w:rsidR="00226FA9" w:rsidRPr="00B51BFD">
        <w:rPr>
          <w:sz w:val="28"/>
          <w:szCs w:val="28"/>
        </w:rPr>
        <w:t>забалансовом</w:t>
      </w:r>
      <w:proofErr w:type="spellEnd"/>
      <w:r w:rsidR="00226FA9" w:rsidRPr="00B51BFD">
        <w:rPr>
          <w:sz w:val="28"/>
          <w:szCs w:val="28"/>
        </w:rPr>
        <w:t xml:space="preserve"> счете 26 – имущество на сумму 6 780,9 </w:t>
      </w:r>
      <w:proofErr w:type="spellStart"/>
      <w:r w:rsidR="00226FA9" w:rsidRPr="00B51BFD">
        <w:rPr>
          <w:sz w:val="28"/>
          <w:szCs w:val="28"/>
        </w:rPr>
        <w:t>тыс.руб</w:t>
      </w:r>
      <w:proofErr w:type="spellEnd"/>
      <w:r w:rsidR="00226FA9" w:rsidRPr="00B51BFD">
        <w:rPr>
          <w:sz w:val="28"/>
          <w:szCs w:val="28"/>
        </w:rPr>
        <w:t>.</w:t>
      </w:r>
    </w:p>
    <w:p w:rsidR="00226FA9" w:rsidRPr="00B51BFD" w:rsidRDefault="00CE6C58" w:rsidP="009E79FC">
      <w:pPr>
        <w:pStyle w:val="usual1"/>
        <w:ind w:firstLine="709"/>
        <w:jc w:val="both"/>
        <w:rPr>
          <w:sz w:val="28"/>
          <w:szCs w:val="28"/>
        </w:rPr>
      </w:pPr>
      <w:r w:rsidRPr="00B51BFD">
        <w:rPr>
          <w:sz w:val="28"/>
          <w:szCs w:val="28"/>
        </w:rPr>
        <w:t>8.1</w:t>
      </w:r>
      <w:r w:rsidR="001627AE" w:rsidRPr="00B51BFD">
        <w:rPr>
          <w:sz w:val="28"/>
          <w:szCs w:val="28"/>
        </w:rPr>
        <w:t>2</w:t>
      </w:r>
      <w:r w:rsidRPr="00B51BFD">
        <w:rPr>
          <w:sz w:val="28"/>
          <w:szCs w:val="28"/>
        </w:rPr>
        <w:t xml:space="preserve">. </w:t>
      </w:r>
      <w:r w:rsidR="00E96DC8" w:rsidRPr="00B51BFD">
        <w:rPr>
          <w:sz w:val="28"/>
          <w:szCs w:val="28"/>
        </w:rPr>
        <w:t xml:space="preserve">В </w:t>
      </w:r>
      <w:r w:rsidR="00226FA9" w:rsidRPr="00B51BFD">
        <w:rPr>
          <w:sz w:val="28"/>
          <w:szCs w:val="28"/>
        </w:rPr>
        <w:t xml:space="preserve">Расхождение в сумме </w:t>
      </w:r>
      <w:r w:rsidR="00226FA9" w:rsidRPr="00B51BFD">
        <w:rPr>
          <w:b/>
          <w:sz w:val="28"/>
          <w:szCs w:val="28"/>
        </w:rPr>
        <w:t xml:space="preserve">23 050,6 </w:t>
      </w:r>
      <w:proofErr w:type="spellStart"/>
      <w:r w:rsidR="00226FA9" w:rsidRPr="00B51BFD">
        <w:rPr>
          <w:b/>
          <w:sz w:val="28"/>
          <w:szCs w:val="28"/>
        </w:rPr>
        <w:t>тыс.руб</w:t>
      </w:r>
      <w:proofErr w:type="spellEnd"/>
      <w:r w:rsidR="00226FA9" w:rsidRPr="00B51BFD">
        <w:rPr>
          <w:sz w:val="28"/>
          <w:szCs w:val="28"/>
        </w:rPr>
        <w:t xml:space="preserve">. по недвижимому имуществу казны в реестре муниципального имущества и по бухгалтерскому учету вызвано отсутствием в реестре муниципального имущества балансовой стоимости некоторых объектов, </w:t>
      </w:r>
      <w:proofErr w:type="gramStart"/>
      <w:r w:rsidR="00226FA9" w:rsidRPr="00B51BFD">
        <w:rPr>
          <w:sz w:val="28"/>
          <w:szCs w:val="28"/>
        </w:rPr>
        <w:t>например</w:t>
      </w:r>
      <w:proofErr w:type="gramEnd"/>
      <w:r w:rsidR="00226FA9" w:rsidRPr="00B51BFD">
        <w:rPr>
          <w:sz w:val="28"/>
          <w:szCs w:val="28"/>
        </w:rPr>
        <w:t>: участки электрической сети протяженностью 1115м, 1780м, 515м, 1530м, 2100м, 375м, 1580м, 1567м и т.д. В реестр муниципального имущества не включен следующий объект: свалка твердых бытовых отходов на сумму– 759 002,4 рублей.</w:t>
      </w:r>
    </w:p>
    <w:p w:rsidR="00226FA9" w:rsidRPr="00B51BFD" w:rsidRDefault="00226FA9" w:rsidP="009E79FC">
      <w:pPr>
        <w:pStyle w:val="usual1"/>
        <w:ind w:firstLine="709"/>
        <w:jc w:val="both"/>
        <w:rPr>
          <w:sz w:val="28"/>
          <w:szCs w:val="28"/>
        </w:rPr>
      </w:pPr>
      <w:r w:rsidRPr="00B51BFD">
        <w:rPr>
          <w:sz w:val="28"/>
          <w:szCs w:val="28"/>
        </w:rPr>
        <w:t>В реестре муниципального имущества квартиры в жилых домах, относящиеся к одному дому, учитываются как дробь, где числитель - присвоенный номер дома, а знаменатель - присвоенный номер квартиры. В бухгалтерском учете по счету 108.51 «Недвижимое имущество, составляющее казну» наименование объектов муниципального жилого фонда имеют разную структуру, например, номер дома и номер квартиры, ниже по позициям номер квартиры и номер дома, что существенно затрудняет поиск и сверку с реестром муниципального имущества. Необходимо привести в соответствие структуру объектов муниципального жилого фонда по счету 108.51 (номер дома, номер квартиры). Наименование объектов в реестре муниципального недвижимого имущества должно соответствовать наименованию объектов по счету 108.51 с учетом количества и технических характеристик (протяженность, мощность и т.п.) Согласно п.45 Инструкции № 157н единицей учета основных средств является инвентарный объект.</w:t>
      </w:r>
    </w:p>
    <w:p w:rsidR="00E96DC8" w:rsidRPr="00B51BFD" w:rsidRDefault="00226FA9" w:rsidP="00226FA9">
      <w:pPr>
        <w:pStyle w:val="usual1"/>
        <w:ind w:firstLine="709"/>
        <w:jc w:val="both"/>
        <w:rPr>
          <w:sz w:val="28"/>
          <w:szCs w:val="28"/>
        </w:rPr>
      </w:pPr>
      <w:r w:rsidRPr="00B51BFD">
        <w:rPr>
          <w:sz w:val="28"/>
          <w:szCs w:val="28"/>
        </w:rPr>
        <w:t>Отсутствие точного бюджетного учета имущества муниципальной казны приводит к искажению бюджетной отчетности в части стоимости активов, находящихся в муниципальной собственности, а также исключает возможность контроля и оценки эффективности использования имущества, составляющего муниципальную казну (в том числе при передаче его в аренду).</w:t>
      </w:r>
    </w:p>
    <w:p w:rsidR="007F1D84" w:rsidRPr="00B51BFD" w:rsidRDefault="00E96DC8" w:rsidP="00002066">
      <w:pPr>
        <w:shd w:val="clear" w:color="auto" w:fill="FFFFFF"/>
      </w:pPr>
      <w:r w:rsidRPr="00B51BFD">
        <w:t>8.1</w:t>
      </w:r>
      <w:r w:rsidR="001627AE" w:rsidRPr="00B51BFD">
        <w:t>3</w:t>
      </w:r>
      <w:r w:rsidRPr="00B51BFD">
        <w:t xml:space="preserve">. </w:t>
      </w:r>
      <w:r w:rsidR="007E5B0A" w:rsidRPr="00B51BFD">
        <w:t xml:space="preserve">В соответствии со ст. 42 Бюджетного Кодекса РФ в доходах бюджетов учитываются средства, получаемые в виде арендной платы за сдачу во временное владение и пользование имущества, находящегося в государственной или муниципальной собственности. </w:t>
      </w:r>
    </w:p>
    <w:p w:rsidR="00D33B62" w:rsidRPr="00B51BFD" w:rsidRDefault="00D33B62" w:rsidP="00D33B62">
      <w:pPr>
        <w:shd w:val="clear" w:color="auto" w:fill="FFFFFF"/>
      </w:pPr>
      <w:r w:rsidRPr="00B51BFD">
        <w:t>В соответствии со статьей 606 главы 34 Гражданского кодекса РФ арендодатель (</w:t>
      </w:r>
      <w:proofErr w:type="spellStart"/>
      <w:r w:rsidRPr="00B51BFD">
        <w:t>наймодатель</w:t>
      </w:r>
      <w:proofErr w:type="spellEnd"/>
      <w:r w:rsidRPr="00B51BFD">
        <w:t>) по договору аренды (имущественного найма) обязуется предоставить арендатору (нанимателю) имущество за плату во временное владение и пользование или во временное пользование. Доходы, полученные арендатором в результате использования арендованного имущества в соответствии с договором, являются его собственностью.</w:t>
      </w:r>
    </w:p>
    <w:p w:rsidR="00D33B62" w:rsidRPr="00B51BFD" w:rsidRDefault="00D33B62" w:rsidP="00D33B62">
      <w:pPr>
        <w:shd w:val="clear" w:color="auto" w:fill="FFFFFF"/>
      </w:pPr>
      <w:r w:rsidRPr="00B51BFD">
        <w:t>Были проверены сплошным методом договоры аренды, заключенные в 2023 году, а также договоры, заключенные ранее, но срок действия которых распространяется на 2023 год.</w:t>
      </w:r>
    </w:p>
    <w:p w:rsidR="00EA1A9C" w:rsidRPr="00B51BFD" w:rsidRDefault="00E96DC8" w:rsidP="00E42111">
      <w:pPr>
        <w:shd w:val="clear" w:color="auto" w:fill="FFFFFF"/>
      </w:pPr>
      <w:r w:rsidRPr="00B51BFD">
        <w:lastRenderedPageBreak/>
        <w:t>8.1</w:t>
      </w:r>
      <w:r w:rsidR="001627AE" w:rsidRPr="00B51BFD">
        <w:t>4</w:t>
      </w:r>
      <w:r w:rsidRPr="00B51BFD">
        <w:t xml:space="preserve">. </w:t>
      </w:r>
      <w:r w:rsidR="00E42111" w:rsidRPr="00B51BFD">
        <w:t xml:space="preserve">В 1 полугодии 2023 года заключено 6 договоров аренды нежилых помещений общей площадью 393,6 </w:t>
      </w:r>
      <w:proofErr w:type="spellStart"/>
      <w:proofErr w:type="gramStart"/>
      <w:r w:rsidR="00E42111" w:rsidRPr="00B51BFD">
        <w:t>кв.м</w:t>
      </w:r>
      <w:proofErr w:type="spellEnd"/>
      <w:proofErr w:type="gramEnd"/>
      <w:r w:rsidR="00E42111" w:rsidRPr="00B51BFD">
        <w:t xml:space="preserve"> с индивидуальными предпринимателями и 5 договоров аренды нежилых помещений с юридическими  лицами общей площадью 881,6 </w:t>
      </w:r>
      <w:proofErr w:type="spellStart"/>
      <w:r w:rsidR="00E42111" w:rsidRPr="00B51BFD">
        <w:t>кв.м</w:t>
      </w:r>
      <w:proofErr w:type="spellEnd"/>
      <w:r w:rsidR="00E42111" w:rsidRPr="00B51BFD">
        <w:t xml:space="preserve">. Во втором полугодии 2023 года заключено 2 договора аренды 2 нежилых помещений общей площадью 22,6 </w:t>
      </w:r>
      <w:proofErr w:type="spellStart"/>
      <w:proofErr w:type="gramStart"/>
      <w:r w:rsidR="00E42111" w:rsidRPr="00B51BFD">
        <w:t>кв.м</w:t>
      </w:r>
      <w:proofErr w:type="spellEnd"/>
      <w:proofErr w:type="gramEnd"/>
      <w:r w:rsidR="00E42111" w:rsidRPr="00B51BFD">
        <w:t xml:space="preserve"> с ООО «</w:t>
      </w:r>
      <w:proofErr w:type="spellStart"/>
      <w:r w:rsidR="00E42111" w:rsidRPr="00B51BFD">
        <w:t>Уралгазспецстрой</w:t>
      </w:r>
      <w:proofErr w:type="spellEnd"/>
      <w:r w:rsidR="00E42111" w:rsidRPr="00B51BFD">
        <w:t xml:space="preserve">». Всего запланировано доходов от сдачи в аренду нежилого фонда 3 892,28 </w:t>
      </w:r>
      <w:proofErr w:type="spellStart"/>
      <w:r w:rsidR="00E42111" w:rsidRPr="00B51BFD">
        <w:t>тыс.руб</w:t>
      </w:r>
      <w:proofErr w:type="spellEnd"/>
      <w:r w:rsidR="00E42111" w:rsidRPr="00B51BFD">
        <w:t xml:space="preserve">. За 2023 год в местный бюджет получено арендной платы 3 936,72 </w:t>
      </w:r>
      <w:proofErr w:type="spellStart"/>
      <w:r w:rsidR="00E42111" w:rsidRPr="00B51BFD">
        <w:t>тыс.руб</w:t>
      </w:r>
      <w:proofErr w:type="spellEnd"/>
      <w:r w:rsidR="00E42111" w:rsidRPr="00B51BFD">
        <w:t>. или 101,1% к годовому плану.</w:t>
      </w:r>
    </w:p>
    <w:p w:rsidR="00EA49C5" w:rsidRPr="00B51BFD" w:rsidRDefault="00EA49C5" w:rsidP="00E42111">
      <w:pPr>
        <w:shd w:val="clear" w:color="auto" w:fill="FFFFFF"/>
      </w:pPr>
      <w:r w:rsidRPr="00B51BFD">
        <w:t xml:space="preserve">Все договора на аренду нежилых помещений были зарегистрированы в территориальном отделении </w:t>
      </w:r>
      <w:proofErr w:type="spellStart"/>
      <w:r w:rsidRPr="00B51BFD">
        <w:t>Росреестра</w:t>
      </w:r>
      <w:proofErr w:type="spellEnd"/>
      <w:r w:rsidRPr="00B51BFD">
        <w:t>.</w:t>
      </w:r>
    </w:p>
    <w:p w:rsidR="00E564F3" w:rsidRPr="00B51BFD" w:rsidRDefault="00E564F3" w:rsidP="00EA49C5">
      <w:pPr>
        <w:shd w:val="clear" w:color="auto" w:fill="FFFFFF"/>
      </w:pPr>
      <w:r w:rsidRPr="00B51BFD">
        <w:t>8.1</w:t>
      </w:r>
      <w:r w:rsidR="001627AE" w:rsidRPr="00B51BFD">
        <w:t>5</w:t>
      </w:r>
      <w:r w:rsidRPr="00B51BFD">
        <w:t xml:space="preserve">. </w:t>
      </w:r>
      <w:r w:rsidR="00EA49C5" w:rsidRPr="00B51BFD">
        <w:t xml:space="preserve">Выборочно было проверено муниципальное имущество, переданное в аренду на соответствие целям использования арендованного имущества. Так на основании договора от 18.11.2019 № 2019-5 «О передаче в аренду недвижимого имущества, находящегося в собственности городского округа» арендодатель (администрация) передал арендатору (ИП </w:t>
      </w:r>
      <w:proofErr w:type="spellStart"/>
      <w:r w:rsidR="00EA49C5" w:rsidRPr="00B51BFD">
        <w:t>Исмайлова</w:t>
      </w:r>
      <w:proofErr w:type="spellEnd"/>
      <w:r w:rsidR="00EA49C5" w:rsidRPr="00B51BFD">
        <w:t xml:space="preserve"> Л.В.) в аренду недвижимое имущество – здание бани, на основании пункта 1.2 Договора аренды, цель использования данного объекта: предоставление населению услуг бани и сауны. На момент проверки в рабочее время помещение закрыто, работает только в вечернее время, чтобы проверить имущество были предоставлены фото (приложено). В нарушение </w:t>
      </w:r>
      <w:proofErr w:type="gramStart"/>
      <w:r w:rsidR="00EA49C5" w:rsidRPr="00B51BFD">
        <w:t>подпункта</w:t>
      </w:r>
      <w:proofErr w:type="gramEnd"/>
      <w:r w:rsidR="00EA49C5" w:rsidRPr="00B51BFD">
        <w:t xml:space="preserve"> а пункта 2.2 Договора аренды арендатор использует недвижимое имущество не в соответствии с целями использования, согласно данного договора и требований </w:t>
      </w:r>
      <w:proofErr w:type="spellStart"/>
      <w:r w:rsidR="00EA49C5" w:rsidRPr="00B51BFD">
        <w:t>СанПина</w:t>
      </w:r>
      <w:proofErr w:type="spellEnd"/>
      <w:r w:rsidR="00EA49C5" w:rsidRPr="00B51BFD">
        <w:t xml:space="preserve">, дополнительно предоставляются услуги кафе и бара, причем занимая большую часть помещения, организованна кальянная (на соответствие нормам пожарной безопасности объект не проверялся). Данные услуги не согласованны с арендодателем. В нарушение подпункта ж пункта 2.2. Договора аренды арендуемый объект недвижимости сдается в субаренду без согласия арендодателя (субаренда тату-кабинета). Данные нарушения могут привести к досрочному расторжению Договора аренды (окончание аренды 17.11.2024). Согласно подпункту г пункта 2.1. арендодатель обязан ежеквартально осуществлять контроль и осмотр состояния, переданного в аренду недвижимого имущества путем проведения визуального осмотра. </w:t>
      </w:r>
    </w:p>
    <w:p w:rsidR="00E564F3" w:rsidRPr="00B51BFD" w:rsidRDefault="001576B2" w:rsidP="00A17925">
      <w:pPr>
        <w:autoSpaceDE w:val="0"/>
        <w:autoSpaceDN w:val="0"/>
        <w:adjustRightInd w:val="0"/>
        <w:rPr>
          <w:rFonts w:eastAsia="Calibri"/>
        </w:rPr>
      </w:pPr>
      <w:r w:rsidRPr="00B51BFD">
        <w:t>8.1</w:t>
      </w:r>
      <w:r w:rsidR="001627AE" w:rsidRPr="00B51BFD">
        <w:t>6</w:t>
      </w:r>
      <w:r w:rsidRPr="00B51BFD">
        <w:t>.</w:t>
      </w:r>
      <w:r w:rsidRPr="00B51BFD">
        <w:rPr>
          <w:rFonts w:eastAsia="Calibri"/>
        </w:rPr>
        <w:t xml:space="preserve"> </w:t>
      </w:r>
      <w:r w:rsidR="00A17925" w:rsidRPr="00B51BFD">
        <w:rPr>
          <w:rFonts w:eastAsia="Calibri"/>
        </w:rPr>
        <w:t xml:space="preserve">Одним из способов эффективного использования муниципального имущества, пополнения местного бюджета является приватизация имущества. Положением «О порядке планирования приватизации муниципального имущества городского </w:t>
      </w:r>
      <w:proofErr w:type="gramStart"/>
      <w:r w:rsidR="00A17925" w:rsidRPr="00B51BFD">
        <w:rPr>
          <w:rFonts w:eastAsia="Calibri"/>
        </w:rPr>
        <w:t>округа</w:t>
      </w:r>
      <w:proofErr w:type="gramEnd"/>
      <w:r w:rsidR="00A17925" w:rsidRPr="00B51BFD">
        <w:rPr>
          <w:rFonts w:eastAsia="Calibri"/>
        </w:rPr>
        <w:t xml:space="preserve"> ЗАТО Свободный», утвержденным решением Думы от 14.09.2017 № 13/16, определены цели и способы, планирование приватизации муниципального имущества. Положением «О подготовке и принятии решений об условиях приватизации муниципального имущества», утвержденным решением Думы от 14.09.2017 № 13/17, определены условия приватизации муниципального имущества, которые принимаются в соответствии с прогнозным планом приватизации муниципального имущества городского округа. </w:t>
      </w:r>
    </w:p>
    <w:p w:rsidR="00A17925" w:rsidRPr="00B51BFD" w:rsidRDefault="002A3680" w:rsidP="00A17925">
      <w:pPr>
        <w:ind w:firstLine="708"/>
      </w:pPr>
      <w:r w:rsidRPr="00B51BFD">
        <w:rPr>
          <w:rFonts w:eastAsia="Calibri"/>
        </w:rPr>
        <w:t>8.1</w:t>
      </w:r>
      <w:r w:rsidR="001627AE" w:rsidRPr="00B51BFD">
        <w:rPr>
          <w:rFonts w:eastAsia="Calibri"/>
        </w:rPr>
        <w:t>7</w:t>
      </w:r>
      <w:r w:rsidRPr="00B51BFD">
        <w:rPr>
          <w:rFonts w:eastAsia="Calibri"/>
        </w:rPr>
        <w:t>.</w:t>
      </w:r>
      <w:r w:rsidRPr="00B51BFD">
        <w:t xml:space="preserve"> </w:t>
      </w:r>
      <w:r w:rsidR="00A17925" w:rsidRPr="00B51BFD">
        <w:t xml:space="preserve">Планирование приватизации муниципального имущества городского </w:t>
      </w:r>
      <w:proofErr w:type="gramStart"/>
      <w:r w:rsidR="00A17925" w:rsidRPr="00B51BFD">
        <w:t>округа</w:t>
      </w:r>
      <w:proofErr w:type="gramEnd"/>
      <w:r w:rsidR="00A17925" w:rsidRPr="00B51BFD">
        <w:t xml:space="preserve"> ЗАТО Свободный, в том числе разработка прогнозного плана приватизации, осуществляется отделом городского хозяйства администрации городского округа ЗАТО Свободный</w:t>
      </w:r>
      <w:bookmarkStart w:id="0" w:name="_GoBack"/>
      <w:bookmarkEnd w:id="0"/>
      <w:r w:rsidR="00A17925" w:rsidRPr="00B51BFD">
        <w:t>.</w:t>
      </w:r>
    </w:p>
    <w:p w:rsidR="002A3680" w:rsidRDefault="00A17925" w:rsidP="00A17925">
      <w:pPr>
        <w:ind w:firstLine="708"/>
      </w:pPr>
      <w:r>
        <w:lastRenderedPageBreak/>
        <w:t xml:space="preserve">Прогнозный план приватизации муниципального имущества утверждается администрацией городского </w:t>
      </w:r>
      <w:proofErr w:type="gramStart"/>
      <w:r>
        <w:t>округа</w:t>
      </w:r>
      <w:proofErr w:type="gramEnd"/>
      <w:r>
        <w:t xml:space="preserve"> ЗАТО Свободный на с</w:t>
      </w:r>
      <w:r w:rsidR="009E79FC">
        <w:t>рок от одного года до трех лет.</w:t>
      </w:r>
    </w:p>
    <w:p w:rsidR="00A17925" w:rsidRDefault="00A17925" w:rsidP="00A17925">
      <w:pPr>
        <w:ind w:firstLine="708"/>
      </w:pPr>
      <w:r>
        <w:t xml:space="preserve">8.18. Утвержденный прогнозный план приватизации муниципального имущества подлежит опубликованию в газете «Свободные вести», а также размещению на официальном сайте администрации городского </w:t>
      </w:r>
      <w:proofErr w:type="gramStart"/>
      <w:r>
        <w:t>округа</w:t>
      </w:r>
      <w:proofErr w:type="gramEnd"/>
      <w:r>
        <w:t xml:space="preserve"> ЗАТО Свободный http://адм-ЗАТОСвободный.РФ.</w:t>
      </w:r>
    </w:p>
    <w:p w:rsidR="00A17925" w:rsidRDefault="00A17925" w:rsidP="00A17925">
      <w:pPr>
        <w:ind w:firstLine="708"/>
      </w:pPr>
      <w:r>
        <w:t xml:space="preserve">Постановлением администрации от 15.08.2022 года № 448 был утвержден прогнозный план приватизации муниципального имущества городского </w:t>
      </w:r>
      <w:proofErr w:type="gramStart"/>
      <w:r>
        <w:t>округа</w:t>
      </w:r>
      <w:proofErr w:type="gramEnd"/>
      <w:r>
        <w:t xml:space="preserve"> ЗАТО Свободный на 2023-2025 годы. За 2023 год постановлениями от 27.02.2023 № 78, от 30.06.2023 № 384, от 18.08.2023 № 461, от 04.09.2023 № 483, от 08.11.2023 № 629, от 27.12.2023 №746 в прогнозный план приватизации вносились изменения.</w:t>
      </w:r>
    </w:p>
    <w:p w:rsidR="00A17925" w:rsidRDefault="00A17925" w:rsidP="00A17925">
      <w:pPr>
        <w:ind w:firstLine="708"/>
      </w:pPr>
      <w:r>
        <w:t xml:space="preserve">В результате приватизации 15 квартир в 2023 году стоимость казны уменьшилась на 3 636,93 </w:t>
      </w:r>
      <w:proofErr w:type="spellStart"/>
      <w:r>
        <w:t>тыс.руб</w:t>
      </w:r>
      <w:proofErr w:type="spellEnd"/>
      <w:r>
        <w:t xml:space="preserve">. От реализации объектов нежилого фонда поступило в бюджет городского </w:t>
      </w:r>
      <w:proofErr w:type="gramStart"/>
      <w:r>
        <w:t>округа</w:t>
      </w:r>
      <w:proofErr w:type="gramEnd"/>
      <w:r>
        <w:t xml:space="preserve"> ЗАТО Свободный 46,96 </w:t>
      </w:r>
      <w:proofErr w:type="spellStart"/>
      <w:r>
        <w:t>тыс.руб</w:t>
      </w:r>
      <w:proofErr w:type="spellEnd"/>
      <w:r>
        <w:t>.</w:t>
      </w:r>
    </w:p>
    <w:p w:rsidR="00E448B1" w:rsidRDefault="00E448B1" w:rsidP="00E448B1">
      <w:pPr>
        <w:ind w:firstLine="708"/>
      </w:pPr>
      <w:r>
        <w:t>8.19.</w:t>
      </w:r>
      <w:r w:rsidRPr="00E448B1">
        <w:t xml:space="preserve"> </w:t>
      </w:r>
      <w:r>
        <w:t>В соответствии с Приказом Минфина РФ от 13.06.1995 № 49 (ред. от 08.11.2010) «Об утверждении Методических указаний по инвентаризации имущества и финансовых обязательств» инвентаризации подлежит все имущество организации независимо от его местонахождения и все виды финансовых обязательств.</w:t>
      </w:r>
    </w:p>
    <w:p w:rsidR="00E448B1" w:rsidRDefault="00E448B1" w:rsidP="00E448B1">
      <w:pPr>
        <w:ind w:firstLine="708"/>
      </w:pPr>
      <w:r>
        <w:t>Инвентаризация имущества производится по его местонахождению и материально ответственному лицу.</w:t>
      </w:r>
    </w:p>
    <w:p w:rsidR="00E448B1" w:rsidRDefault="00E448B1" w:rsidP="00E448B1">
      <w:pPr>
        <w:ind w:firstLine="708"/>
      </w:pPr>
      <w:r>
        <w:t>Администрацией предоставлены инвентаризационные описи (сличительные ведомости) на 01.12.2023 со сроком окончания инвентаризации 24.12.2023: распоряжение администрации о проведении инвентаризации от 27.11.2023 № 127 №№ 0000-000004, 0000-000005, 0000-000006, 0000-000007, 0000-000008, 0000-000009, 0000-000013, 0000-000017, 0000-000018, 0000-000019, 0000-000024, 0000-000025. Выборочно имущество проверено, имеется в наличии.</w:t>
      </w:r>
    </w:p>
    <w:p w:rsidR="00E448B1" w:rsidRDefault="00E448B1" w:rsidP="00E448B1">
      <w:pPr>
        <w:ind w:firstLine="708"/>
      </w:pPr>
      <w:r>
        <w:t xml:space="preserve">8.20. При проверке было выявлено, что имущество казны, а именно: Радиостанции «Акватория-НРС 2,4» (2013 </w:t>
      </w:r>
      <w:proofErr w:type="spellStart"/>
      <w:r>
        <w:t>г.в</w:t>
      </w:r>
      <w:proofErr w:type="spellEnd"/>
      <w:r>
        <w:t xml:space="preserve">.) в количестве 3-х штук по цене 35 743,68 руб. каждая (общая сумма 107 231,04 руб.) находятся в кабинете ведущего специалиста по МОП, ГО и ЧС в нерабочем состоянии, имеют признаки обесценения и подлежат списанию (данный факт был выявлен Контрольным органом при проверке еще в 2019 году), аналогично согласно акту о результатах инвентаризации №0000-00008 от 22.12.2023 подлежат списанию: знак «выход на лед запрещен», 3 шт., Знак «купаться запрещено» - 2 шт., информационный стенд 1000*800, 1 шт., табличка на пластике 1000*6000_232914, 1 шт.- общая сумма 13840,0 руб., компьютер Радар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G1820/4Gb/H81 в сумме 20 450,0 руб., находится в нерабочем состоянии, имеет признаки обесценения и подлежит списанию. Аппарат искусственной вентиляции легких 1 шт. 95 000,0 руб., закреплен за ведущим специалистом по МОП, ГО и ЧС, находится на хранении в городской больнице, ГАУЗ СО «</w:t>
      </w:r>
      <w:proofErr w:type="gramStart"/>
      <w:r>
        <w:t>ГБ</w:t>
      </w:r>
      <w:proofErr w:type="gramEnd"/>
      <w:r>
        <w:t xml:space="preserve"> ЗАТО Свободный» (Норма: Средний срок службы аппарата до списания должен быть не менее 4 лет (при средней интенсивности эксплуатации 5 ч в сутки). Критерии предельного состояния - невозможность или экономическая нецелесообразность устранения отказов. Аппараты при эксплуатации должны быть устойчивы к воздействию </w:t>
      </w:r>
      <w:r>
        <w:lastRenderedPageBreak/>
        <w:t>климатических факторов по ГОСТ Р 50444 и ГОСТ 15150 для вида климатического исполнения УХЛ4.2, но в диапазоне температур от 15оС до 35оС. При визуальном осмотре (фото приложено) аппарат находится в нерабочем состоянии, чтобы его запустить необходимо его обслуживать в специализированной организации, не используется, находится в нерабочем состоянии и подлежит списанию. Видеонаблюдение на территории стелы в сумме 514 059,79 руб., находится в нерабочем состоянии.</w:t>
      </w:r>
    </w:p>
    <w:p w:rsidR="00E448B1" w:rsidRDefault="00E448B1" w:rsidP="00E448B1">
      <w:pPr>
        <w:ind w:firstLine="708"/>
      </w:pPr>
      <w:r>
        <w:t>Ограждение на ГТС "Ива"(21м) в сумме 99 712,36 руб. необходим ремонт (фото приложено), установлено в целях безопасности, однако ворота открыты, замков нет;</w:t>
      </w:r>
    </w:p>
    <w:p w:rsidR="00E448B1" w:rsidRDefault="00E448B1" w:rsidP="00E448B1">
      <w:pPr>
        <w:ind w:firstLine="708"/>
      </w:pPr>
      <w:r>
        <w:t>- шлагбаум – 1 шт., 62 500,0 руб.;</w:t>
      </w:r>
    </w:p>
    <w:p w:rsidR="00E448B1" w:rsidRDefault="00E448B1" w:rsidP="00E448B1">
      <w:pPr>
        <w:ind w:firstLine="708"/>
      </w:pPr>
      <w:r>
        <w:t>- шлагбаум автоматический – 1шт., 68 200,0 руб. – один находится на въезде в городской округ (КПП «Пальма») не исправен, нахождение второго не обнаружили;</w:t>
      </w:r>
    </w:p>
    <w:p w:rsidR="00E448B1" w:rsidRDefault="00E448B1" w:rsidP="00E448B1">
      <w:pPr>
        <w:ind w:firstLine="708"/>
      </w:pPr>
      <w:r>
        <w:t xml:space="preserve">- </w:t>
      </w:r>
      <w:proofErr w:type="spellStart"/>
      <w:r>
        <w:t>блочно</w:t>
      </w:r>
      <w:proofErr w:type="spellEnd"/>
      <w:r>
        <w:t xml:space="preserve">-контейнерный </w:t>
      </w:r>
      <w:proofErr w:type="spellStart"/>
      <w:r>
        <w:t>газопоршневой</w:t>
      </w:r>
      <w:proofErr w:type="spellEnd"/>
      <w:r>
        <w:t xml:space="preserve"> </w:t>
      </w:r>
      <w:proofErr w:type="spellStart"/>
      <w:r>
        <w:t>электроагрегат</w:t>
      </w:r>
      <w:proofErr w:type="spellEnd"/>
      <w:r>
        <w:t xml:space="preserve"> на сумму 7 099 138,0 руб. находится в нерабочем состоянии, имущество включено в прогнозный план приватизации на 2023-2025 годы;</w:t>
      </w:r>
    </w:p>
    <w:p w:rsidR="00E448B1" w:rsidRDefault="00E448B1" w:rsidP="00E448B1">
      <w:pPr>
        <w:ind w:firstLine="708"/>
      </w:pPr>
      <w:r>
        <w:t>Большое количество дорожных знаков, которые не подлежат к дальнейшему использованию, находятся в гараже администрации на хранении.</w:t>
      </w:r>
    </w:p>
    <w:p w:rsidR="002A3680" w:rsidRPr="001576B2" w:rsidRDefault="00E448B1" w:rsidP="009E79FC">
      <w:pPr>
        <w:ind w:firstLine="708"/>
        <w:rPr>
          <w:rFonts w:ascii="Liberation Serif" w:eastAsia="Calibri" w:hAnsi="Liberation Serif" w:cs="Liberation Serif"/>
        </w:rPr>
      </w:pPr>
      <w:r>
        <w:t>8.21.</w:t>
      </w:r>
      <w:r w:rsidRPr="00E448B1">
        <w:t xml:space="preserve"> В рамках программы «Безопасный город» на 2023-2030 годы, утвержденной постановлением администрации от 26.08.2022 № 479 сегмент АПК «Безопасный город» городского округа – аппаратный комплекс со специализированным программным обеспечением, формируют единую информационную среду, обеспечивающую эффективное взаимодействие органов государственной и муниципальной власти и организаций городского органа, которые на местном уровне решают задачи обеспечения общественной безопасности, правопорядка и безопасности среды обитания, состоит из 85 камер видеонаблюдения, которые закреплены на праве оперативного ведения за казенным учреждением «Административно –хозяйственная служба». Объекты с системами видеонаблюдения проверены на территории городского округа. из 85 штук 6 камер видеонаблюдения в нерабочем состоянии, требуют списания, 5 камер видеонаблюдения сняты по причинам ремонта кровли здания (МБУК ДК «Свободный»), по причине неисправности, обрыва и отсутствия кабельной линии (ж/д №30 по ул. Ленина, станция 3-его подъема), не хватает длины кабеля после замены столбов уличного освещения (МБУ ДО «ДЮСШ»).</w:t>
      </w:r>
    </w:p>
    <w:p w:rsidR="005A2DC1" w:rsidRPr="00002066" w:rsidRDefault="0094282F" w:rsidP="00002066">
      <w:pPr>
        <w:jc w:val="center"/>
        <w:rPr>
          <w:sz w:val="16"/>
          <w:szCs w:val="16"/>
        </w:rPr>
      </w:pPr>
      <w:r w:rsidRPr="00002066">
        <w:rPr>
          <w:sz w:val="16"/>
          <w:szCs w:val="16"/>
        </w:rPr>
        <w:t>(</w:t>
      </w:r>
      <w:r w:rsidR="005A2DC1" w:rsidRPr="00002066">
        <w:rPr>
          <w:sz w:val="16"/>
          <w:szCs w:val="16"/>
        </w:rPr>
        <w:t>даются заключения по каждой цели контрольного мероприятия, основанные на материалах актов и рабочей документации, указываются вскрытые факты нарушения законов и иных нормативных правовых актов Российской Федерации, субъекта Российской Федерации, муниципального образования и недостатки в деятельности проверяемых объектов)</w:t>
      </w:r>
      <w:r w:rsidR="005962F2" w:rsidRPr="00002066">
        <w:rPr>
          <w:sz w:val="16"/>
          <w:szCs w:val="16"/>
        </w:rPr>
        <w:t>.</w:t>
      </w:r>
    </w:p>
    <w:p w:rsidR="001840BD" w:rsidRPr="00002066" w:rsidRDefault="00012FCC" w:rsidP="00002066">
      <w:pPr>
        <w:autoSpaceDE w:val="0"/>
        <w:autoSpaceDN w:val="0"/>
        <w:adjustRightInd w:val="0"/>
      </w:pPr>
      <w:r w:rsidRPr="00002066">
        <w:t>9</w:t>
      </w:r>
      <w:r w:rsidR="0072199D" w:rsidRPr="00002066">
        <w:t xml:space="preserve">. </w:t>
      </w:r>
      <w:r w:rsidR="005A2DC1" w:rsidRPr="00002066">
        <w:t xml:space="preserve">Возражения или замечания </w:t>
      </w:r>
      <w:r w:rsidR="00B070C8" w:rsidRPr="00002066">
        <w:t>руководителя,</w:t>
      </w:r>
      <w:r w:rsidR="005A2DC1" w:rsidRPr="00002066">
        <w:t xml:space="preserve"> или иных уполномоченных должностных лиц объект</w:t>
      </w:r>
      <w:r w:rsidR="00082211" w:rsidRPr="00002066">
        <w:t>а</w:t>
      </w:r>
      <w:r w:rsidR="005A2DC1" w:rsidRPr="00002066">
        <w:t xml:space="preserve"> контрольного мероприятия на резул</w:t>
      </w:r>
      <w:r w:rsidR="008833F9" w:rsidRPr="00002066">
        <w:t>ьтаты контрольного мероприятия:</w:t>
      </w:r>
    </w:p>
    <w:p w:rsidR="008833F9" w:rsidRPr="00002066" w:rsidRDefault="0076768E" w:rsidP="00002066">
      <w:pPr>
        <w:rPr>
          <w:u w:val="single"/>
        </w:rPr>
      </w:pPr>
      <w:r w:rsidRPr="00002066">
        <w:rPr>
          <w:u w:val="single"/>
        </w:rPr>
        <w:t>Возражени</w:t>
      </w:r>
      <w:r w:rsidR="007F1D84" w:rsidRPr="00002066">
        <w:rPr>
          <w:u w:val="single"/>
        </w:rPr>
        <w:t>й</w:t>
      </w:r>
      <w:r w:rsidR="00B070C8">
        <w:rPr>
          <w:u w:val="single"/>
        </w:rPr>
        <w:t>, замечаний от администрации</w:t>
      </w:r>
      <w:r w:rsidR="007F1D84" w:rsidRPr="00002066">
        <w:rPr>
          <w:u w:val="single"/>
        </w:rPr>
        <w:t xml:space="preserve"> не</w:t>
      </w:r>
      <w:r w:rsidR="00082211" w:rsidRPr="00002066">
        <w:rPr>
          <w:u w:val="single"/>
        </w:rPr>
        <w:t xml:space="preserve"> поступило</w:t>
      </w:r>
      <w:r w:rsidR="007F1D84" w:rsidRPr="00002066">
        <w:rPr>
          <w:u w:val="single"/>
        </w:rPr>
        <w:t>.</w:t>
      </w:r>
    </w:p>
    <w:p w:rsidR="005A2DC1" w:rsidRPr="00002066" w:rsidRDefault="005A2DC1" w:rsidP="00002066">
      <w:pPr>
        <w:rPr>
          <w:sz w:val="16"/>
          <w:szCs w:val="16"/>
        </w:rPr>
      </w:pPr>
      <w:r w:rsidRPr="00002066">
        <w:rPr>
          <w:sz w:val="16"/>
          <w:szCs w:val="16"/>
        </w:rPr>
        <w:t xml:space="preserve">(указываются наличие или отсутствие </w:t>
      </w:r>
      <w:r w:rsidR="00B070C8" w:rsidRPr="00002066">
        <w:rPr>
          <w:sz w:val="16"/>
          <w:szCs w:val="16"/>
        </w:rPr>
        <w:t>возражений,</w:t>
      </w:r>
      <w:r w:rsidRPr="00002066">
        <w:rPr>
          <w:sz w:val="16"/>
          <w:szCs w:val="16"/>
        </w:rPr>
        <w:t xml:space="preserve">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5A2DC1" w:rsidRDefault="005A2DC1" w:rsidP="00002066">
      <w:r w:rsidRPr="00002066">
        <w:t>1</w:t>
      </w:r>
      <w:r w:rsidR="00DD6BAA" w:rsidRPr="00002066">
        <w:t>0</w:t>
      </w:r>
      <w:r w:rsidRPr="00002066">
        <w:t xml:space="preserve">. Предложения (рекомендации) </w:t>
      </w:r>
      <w:r w:rsidRPr="00002066">
        <w:rPr>
          <w:sz w:val="16"/>
          <w:szCs w:val="16"/>
        </w:rPr>
        <w:t xml:space="preserve">(формулируются или по </w:t>
      </w:r>
      <w:r w:rsidR="007A033D" w:rsidRPr="00002066">
        <w:rPr>
          <w:sz w:val="16"/>
          <w:szCs w:val="16"/>
        </w:rPr>
        <w:t>каждой цели,</w:t>
      </w:r>
      <w:r w:rsidRPr="00002066">
        <w:rPr>
          <w:sz w:val="16"/>
          <w:szCs w:val="16"/>
        </w:rPr>
        <w:t xml:space="preserve"> или после изложения результатов по всем целям)</w:t>
      </w:r>
      <w:r w:rsidRPr="00002066">
        <w:t>:</w:t>
      </w:r>
    </w:p>
    <w:p w:rsidR="001576B2" w:rsidRPr="001576B2" w:rsidRDefault="001576B2" w:rsidP="00B16580">
      <w:pPr>
        <w:rPr>
          <w:lang w:eastAsia="ru-RU"/>
        </w:rPr>
      </w:pPr>
      <w:r w:rsidRPr="001576B2">
        <w:rPr>
          <w:lang w:eastAsia="ru-RU"/>
        </w:rPr>
        <w:t xml:space="preserve">1. </w:t>
      </w:r>
      <w:r w:rsidR="001109CD">
        <w:rPr>
          <w:lang w:eastAsia="ru-RU"/>
        </w:rPr>
        <w:t>Внести изменения в пункт 1 статьи 6 «Учет муниципального имущества» Положения</w:t>
      </w:r>
      <w:r w:rsidR="001109CD" w:rsidRPr="001109CD">
        <w:rPr>
          <w:lang w:eastAsia="ru-RU"/>
        </w:rPr>
        <w:t xml:space="preserve"> «О порядке управления и распоряжения имуществом, находящимся в </w:t>
      </w:r>
      <w:r w:rsidR="001109CD" w:rsidRPr="001109CD">
        <w:rPr>
          <w:lang w:eastAsia="ru-RU"/>
        </w:rPr>
        <w:lastRenderedPageBreak/>
        <w:t>муниципальной собственности городского округа ЗАТО Свободный Свердловской области», утвержденное решением Думы от 29.01.2020г. № 40/10</w:t>
      </w:r>
      <w:r w:rsidR="001109CD">
        <w:rPr>
          <w:lang w:eastAsia="ru-RU"/>
        </w:rPr>
        <w:t xml:space="preserve"> </w:t>
      </w:r>
      <w:r w:rsidR="00B16580">
        <w:rPr>
          <w:lang w:eastAsia="ru-RU"/>
        </w:rPr>
        <w:t xml:space="preserve">с указанием </w:t>
      </w:r>
      <w:r w:rsidR="00B16580" w:rsidRPr="00B16580">
        <w:rPr>
          <w:lang w:eastAsia="ru-RU"/>
        </w:rPr>
        <w:t>Приказ</w:t>
      </w:r>
      <w:r w:rsidR="00B16580">
        <w:rPr>
          <w:lang w:eastAsia="ru-RU"/>
        </w:rPr>
        <w:t>а</w:t>
      </w:r>
      <w:r w:rsidR="00B16580" w:rsidRPr="00B16580">
        <w:rPr>
          <w:lang w:eastAsia="ru-RU"/>
        </w:rPr>
        <w:t xml:space="preserve"> Министерства финансов РФ от 10.10.2023г. №163н «Об утверждении Порядка ведения органами местного самоуправления реестров муниципального имущества»</w:t>
      </w:r>
      <w:r w:rsidR="00B16580">
        <w:rPr>
          <w:lang w:eastAsia="ru-RU"/>
        </w:rPr>
        <w:t xml:space="preserve"> взамен утратившего силу </w:t>
      </w:r>
      <w:r w:rsidR="00B16580" w:rsidRPr="00B16580">
        <w:rPr>
          <w:lang w:eastAsia="ru-RU"/>
        </w:rPr>
        <w:t>Приказ</w:t>
      </w:r>
      <w:r w:rsidR="00B16580">
        <w:rPr>
          <w:lang w:eastAsia="ru-RU"/>
        </w:rPr>
        <w:t>а</w:t>
      </w:r>
      <w:r w:rsidR="00B16580" w:rsidRPr="00B16580">
        <w:rPr>
          <w:lang w:eastAsia="ru-RU"/>
        </w:rPr>
        <w:t xml:space="preserve"> Минэкономразвития РФ от 30.08.2011г. № 424 «Об утверждении Порядка ведения органами местного самоуправления реестров муниципального имущества»</w:t>
      </w:r>
      <w:r w:rsidR="00B16580">
        <w:rPr>
          <w:lang w:eastAsia="ru-RU"/>
        </w:rPr>
        <w:t>.</w:t>
      </w:r>
    </w:p>
    <w:p w:rsidR="001576B2" w:rsidRPr="001576B2" w:rsidRDefault="001576B2" w:rsidP="001576B2">
      <w:pPr>
        <w:rPr>
          <w:lang w:eastAsia="ru-RU"/>
        </w:rPr>
      </w:pPr>
      <w:r w:rsidRPr="001576B2">
        <w:rPr>
          <w:lang w:eastAsia="ru-RU"/>
        </w:rPr>
        <w:t xml:space="preserve">2. </w:t>
      </w:r>
      <w:r w:rsidR="00D70535">
        <w:rPr>
          <w:lang w:eastAsia="ru-RU"/>
        </w:rPr>
        <w:t>П</w:t>
      </w:r>
      <w:r w:rsidR="00D70535" w:rsidRPr="00D70535">
        <w:rPr>
          <w:lang w:eastAsia="ru-RU"/>
        </w:rPr>
        <w:t>ривести в соответствие структуру объектов муниципального жилого фонда по счету 108.51 (номер дома, номер квартиры). Наименование объектов в реестре муниципального недвижимого имущества должно соответствовать наименованию объектов по счету 108.51 с учетом количества и технических характеристик (протяженность, мощность и т.п.)</w:t>
      </w:r>
      <w:r w:rsidR="009E79FC">
        <w:rPr>
          <w:lang w:eastAsia="ru-RU"/>
        </w:rPr>
        <w:t>.</w:t>
      </w:r>
    </w:p>
    <w:p w:rsidR="002B70E8" w:rsidRDefault="001576B2" w:rsidP="001576B2">
      <w:pPr>
        <w:autoSpaceDE w:val="0"/>
        <w:autoSpaceDN w:val="0"/>
        <w:adjustRightInd w:val="0"/>
        <w:rPr>
          <w:lang w:eastAsia="ru-RU"/>
        </w:rPr>
      </w:pPr>
      <w:r w:rsidRPr="001576B2">
        <w:rPr>
          <w:lang w:eastAsia="ru-RU"/>
        </w:rPr>
        <w:t xml:space="preserve">3. </w:t>
      </w:r>
      <w:r w:rsidR="00D70535">
        <w:rPr>
          <w:lang w:eastAsia="ru-RU"/>
        </w:rPr>
        <w:t xml:space="preserve">Провести сверку недвижимого имущества казны в реестре муниципального имущества </w:t>
      </w:r>
      <w:r w:rsidR="00282B46">
        <w:rPr>
          <w:lang w:eastAsia="ru-RU"/>
        </w:rPr>
        <w:t>с данными бухгалтерского учета (</w:t>
      </w:r>
      <w:proofErr w:type="spellStart"/>
      <w:r w:rsidR="00247524">
        <w:rPr>
          <w:lang w:eastAsia="ru-RU"/>
        </w:rPr>
        <w:t>оборотно</w:t>
      </w:r>
      <w:proofErr w:type="spellEnd"/>
      <w:r w:rsidR="00247524">
        <w:rPr>
          <w:lang w:eastAsia="ru-RU"/>
        </w:rPr>
        <w:t xml:space="preserve">-сальдовая ведомость по </w:t>
      </w:r>
      <w:r w:rsidR="00282B46">
        <w:rPr>
          <w:lang w:eastAsia="ru-RU"/>
        </w:rPr>
        <w:t>счет</w:t>
      </w:r>
      <w:r w:rsidR="00247524">
        <w:rPr>
          <w:lang w:eastAsia="ru-RU"/>
        </w:rPr>
        <w:t>у</w:t>
      </w:r>
      <w:r w:rsidR="00282B46">
        <w:rPr>
          <w:lang w:eastAsia="ru-RU"/>
        </w:rPr>
        <w:t xml:space="preserve"> </w:t>
      </w:r>
      <w:r w:rsidR="00282B46" w:rsidRPr="00282B46">
        <w:rPr>
          <w:lang w:eastAsia="ru-RU"/>
        </w:rPr>
        <w:t>010851000 «Недвижимое имущество, составляющее казну</w:t>
      </w:r>
      <w:r w:rsidR="002B70E8">
        <w:rPr>
          <w:lang w:eastAsia="ru-RU"/>
        </w:rPr>
        <w:t>»</w:t>
      </w:r>
      <w:r w:rsidR="00247524">
        <w:rPr>
          <w:lang w:eastAsia="ru-RU"/>
        </w:rPr>
        <w:t>)</w:t>
      </w:r>
      <w:r w:rsidR="002B70E8">
        <w:rPr>
          <w:lang w:eastAsia="ru-RU"/>
        </w:rPr>
        <w:t xml:space="preserve"> с учетом замечаний, изложенных в акте.</w:t>
      </w:r>
    </w:p>
    <w:p w:rsidR="001576B2" w:rsidRPr="001576B2" w:rsidRDefault="001576B2" w:rsidP="001576B2">
      <w:pPr>
        <w:autoSpaceDE w:val="0"/>
        <w:autoSpaceDN w:val="0"/>
        <w:adjustRightInd w:val="0"/>
        <w:rPr>
          <w:lang w:eastAsia="ru-RU"/>
        </w:rPr>
      </w:pPr>
      <w:r w:rsidRPr="001576B2">
        <w:rPr>
          <w:lang w:eastAsia="ru-RU"/>
        </w:rPr>
        <w:t xml:space="preserve">4. </w:t>
      </w:r>
      <w:r w:rsidR="00BE724A">
        <w:rPr>
          <w:lang w:eastAsia="ru-RU"/>
        </w:rPr>
        <w:t xml:space="preserve">Не допускать сдачу в субаренду помещений объекта недвижимого имущества без согласования с арендодателем, </w:t>
      </w:r>
      <w:r w:rsidR="00BE724A" w:rsidRPr="00BE724A">
        <w:rPr>
          <w:lang w:eastAsia="ru-RU"/>
        </w:rPr>
        <w:t>осуществлять контроль и осмотр состояния, переданного в аренду недвижимого имущества путем проведения визуального осмотра</w:t>
      </w:r>
      <w:r w:rsidR="00504258" w:rsidRPr="00504258">
        <w:t xml:space="preserve"> </w:t>
      </w:r>
      <w:r w:rsidR="00504258">
        <w:t>на соответствие целям использования арендованного имущества</w:t>
      </w:r>
      <w:r w:rsidR="00BE724A" w:rsidRPr="00BE724A">
        <w:rPr>
          <w:lang w:eastAsia="ru-RU"/>
        </w:rPr>
        <w:t>.</w:t>
      </w:r>
    </w:p>
    <w:p w:rsidR="001576B2" w:rsidRPr="001576B2" w:rsidRDefault="001576B2" w:rsidP="001576B2">
      <w:pPr>
        <w:rPr>
          <w:lang w:eastAsia="ru-RU"/>
        </w:rPr>
      </w:pPr>
      <w:r w:rsidRPr="001576B2">
        <w:rPr>
          <w:lang w:eastAsia="ru-RU"/>
        </w:rPr>
        <w:t xml:space="preserve">5. </w:t>
      </w:r>
      <w:r w:rsidR="00123798" w:rsidRPr="00123798">
        <w:rPr>
          <w:lang w:eastAsia="ru-RU"/>
        </w:rPr>
        <w:t>Проект прогнозного плана приватизации муниципального имущества, находящегося в собственности городского округа ЗАТО Свободный, согласовыва</w:t>
      </w:r>
      <w:r w:rsidR="00123798">
        <w:rPr>
          <w:lang w:eastAsia="ru-RU"/>
        </w:rPr>
        <w:t>ть с</w:t>
      </w:r>
      <w:r w:rsidR="00123798" w:rsidRPr="00123798">
        <w:rPr>
          <w:lang w:eastAsia="ru-RU"/>
        </w:rPr>
        <w:t xml:space="preserve"> отделом бухгалтерского учета и финансов администрации городского округа ЗАТО Свободный и утвержд</w:t>
      </w:r>
      <w:r w:rsidR="00123798">
        <w:rPr>
          <w:lang w:eastAsia="ru-RU"/>
        </w:rPr>
        <w:t>ать</w:t>
      </w:r>
      <w:r w:rsidR="00123798" w:rsidRPr="00123798">
        <w:rPr>
          <w:lang w:eastAsia="ru-RU"/>
        </w:rPr>
        <w:t xml:space="preserve"> постановлением администрации городского округа ЗАТО Свободный не позднее 15 августа текущего года</w:t>
      </w:r>
      <w:r w:rsidR="00055321">
        <w:rPr>
          <w:lang w:eastAsia="ru-RU"/>
        </w:rPr>
        <w:t>,</w:t>
      </w:r>
      <w:r w:rsidR="00055321" w:rsidRPr="00055321">
        <w:t xml:space="preserve"> </w:t>
      </w:r>
      <w:r w:rsidR="00055321">
        <w:t xml:space="preserve">согласно </w:t>
      </w:r>
      <w:r w:rsidR="00055321" w:rsidRPr="00847109">
        <w:t>Положени</w:t>
      </w:r>
      <w:r w:rsidR="00055321">
        <w:t>ю</w:t>
      </w:r>
      <w:r w:rsidR="00055321" w:rsidRPr="00847109">
        <w:t xml:space="preserve"> «О порядке планирования приватизации муниципального имущества городского округа ЗАТО Свободный», утвержденн</w:t>
      </w:r>
      <w:r w:rsidR="00055321">
        <w:t>ого</w:t>
      </w:r>
      <w:r w:rsidR="00055321" w:rsidRPr="00847109">
        <w:t xml:space="preserve"> решением Думы от 14.09.2017</w:t>
      </w:r>
      <w:r w:rsidR="00055321">
        <w:t xml:space="preserve"> </w:t>
      </w:r>
      <w:r w:rsidR="00055321" w:rsidRPr="00847109">
        <w:t>№</w:t>
      </w:r>
      <w:r w:rsidR="00055321">
        <w:t xml:space="preserve"> </w:t>
      </w:r>
      <w:r w:rsidR="00055321" w:rsidRPr="00847109">
        <w:t>13/16</w:t>
      </w:r>
      <w:r w:rsidR="00123798" w:rsidRPr="00123798">
        <w:rPr>
          <w:lang w:eastAsia="ru-RU"/>
        </w:rPr>
        <w:t>.</w:t>
      </w:r>
    </w:p>
    <w:p w:rsidR="001576B2" w:rsidRPr="001576B2" w:rsidRDefault="001576B2" w:rsidP="00123798">
      <w:pPr>
        <w:autoSpaceDE w:val="0"/>
        <w:autoSpaceDN w:val="0"/>
        <w:adjustRightInd w:val="0"/>
        <w:rPr>
          <w:lang w:eastAsia="ru-RU"/>
        </w:rPr>
      </w:pPr>
      <w:r w:rsidRPr="001576B2">
        <w:rPr>
          <w:lang w:eastAsia="ru-RU"/>
        </w:rPr>
        <w:t xml:space="preserve">6. </w:t>
      </w:r>
      <w:r w:rsidR="00123798">
        <w:rPr>
          <w:lang w:eastAsia="ru-RU"/>
        </w:rPr>
        <w:t xml:space="preserve">Рекомендовать </w:t>
      </w:r>
      <w:r w:rsidR="00123798" w:rsidRPr="00123798">
        <w:rPr>
          <w:lang w:eastAsia="ru-RU"/>
        </w:rPr>
        <w:t>имущество с истекшими сроками годности, не пригодное к эксплуатации, списать с бюджетного (бухгалтерского учета)</w:t>
      </w:r>
      <w:r w:rsidR="00123798">
        <w:rPr>
          <w:lang w:eastAsia="ru-RU"/>
        </w:rPr>
        <w:t xml:space="preserve">. </w:t>
      </w:r>
    </w:p>
    <w:p w:rsidR="005A2DC1" w:rsidRPr="00002066" w:rsidRDefault="005A2DC1" w:rsidP="006F1E03">
      <w:pPr>
        <w:jc w:val="center"/>
        <w:rPr>
          <w:bCs/>
          <w:sz w:val="16"/>
          <w:szCs w:val="16"/>
        </w:rPr>
      </w:pPr>
      <w:r w:rsidRPr="00002066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государственной власти субъекта Российской Федерации, муниципального образования, в компетенции которых находится реализация указанных предложений, а также предложения по направлению </w:t>
      </w:r>
      <w:r w:rsidRPr="00002066">
        <w:rPr>
          <w:bCs/>
          <w:sz w:val="16"/>
          <w:szCs w:val="16"/>
        </w:rPr>
        <w:t>представлений, предписаний, информационных писем, обращений в правоохранительные органы)</w:t>
      </w:r>
    </w:p>
    <w:p w:rsidR="00B53382" w:rsidRPr="00B66B51" w:rsidRDefault="007A12EF" w:rsidP="001576B2">
      <w:r w:rsidRPr="00002066">
        <w:t xml:space="preserve">По результатам контрольного мероприятия </w:t>
      </w:r>
      <w:r w:rsidR="00D770A2" w:rsidRPr="00002066">
        <w:t>выдано</w:t>
      </w:r>
      <w:r w:rsidR="00B53382" w:rsidRPr="00002066">
        <w:t xml:space="preserve"> </w:t>
      </w:r>
      <w:r w:rsidR="009105D0" w:rsidRPr="00002066">
        <w:t>пре</w:t>
      </w:r>
      <w:r w:rsidR="0091475C" w:rsidRPr="00002066">
        <w:t>д</w:t>
      </w:r>
      <w:r w:rsidR="00C078C5">
        <w:t>писание</w:t>
      </w:r>
      <w:r w:rsidR="00B53382" w:rsidRPr="00002066">
        <w:t xml:space="preserve"> </w:t>
      </w:r>
      <w:r w:rsidR="009105D0" w:rsidRPr="00002066">
        <w:t xml:space="preserve">от </w:t>
      </w:r>
      <w:r w:rsidR="00AB241C">
        <w:t>2</w:t>
      </w:r>
      <w:r w:rsidR="00C078C5">
        <w:t>5</w:t>
      </w:r>
      <w:r w:rsidR="009105D0" w:rsidRPr="00002066">
        <w:t>.</w:t>
      </w:r>
      <w:r w:rsidR="001576B2">
        <w:t>1</w:t>
      </w:r>
      <w:r w:rsidR="00247524">
        <w:t>1</w:t>
      </w:r>
      <w:r w:rsidR="009105D0" w:rsidRPr="00002066">
        <w:t>.20</w:t>
      </w:r>
      <w:r w:rsidR="007F1D84" w:rsidRPr="00002066">
        <w:t>2</w:t>
      </w:r>
      <w:r w:rsidR="00247524">
        <w:t>4</w:t>
      </w:r>
      <w:r w:rsidR="00002066" w:rsidRPr="00002066">
        <w:t xml:space="preserve"> </w:t>
      </w:r>
      <w:r w:rsidR="009105D0" w:rsidRPr="00002066">
        <w:t>№</w:t>
      </w:r>
      <w:r w:rsidR="00002066" w:rsidRPr="00002066">
        <w:t xml:space="preserve"> </w:t>
      </w:r>
      <w:r w:rsidR="00504258">
        <w:t>91</w:t>
      </w:r>
      <w:r w:rsidR="001576B2">
        <w:t xml:space="preserve"> в администрацию</w:t>
      </w:r>
      <w:r w:rsidR="00B53382" w:rsidRPr="00002066">
        <w:t>.</w:t>
      </w:r>
    </w:p>
    <w:tbl>
      <w:tblPr>
        <w:tblW w:w="8788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5670"/>
      </w:tblGrid>
      <w:tr w:rsidR="005A2DC1" w:rsidRPr="005A7E02" w:rsidTr="00F95F60">
        <w:trPr>
          <w:cantSplit/>
          <w:trHeight w:val="331"/>
        </w:trPr>
        <w:tc>
          <w:tcPr>
            <w:tcW w:w="3118" w:type="dxa"/>
          </w:tcPr>
          <w:p w:rsidR="00164859" w:rsidRDefault="00164859" w:rsidP="00F95F60">
            <w:pPr>
              <w:ind w:firstLine="0"/>
              <w:jc w:val="left"/>
            </w:pPr>
          </w:p>
          <w:p w:rsidR="00164859" w:rsidRDefault="00164859" w:rsidP="00F95F60">
            <w:pPr>
              <w:ind w:firstLine="0"/>
              <w:jc w:val="left"/>
            </w:pPr>
          </w:p>
          <w:p w:rsidR="00C24184" w:rsidRPr="00C24184" w:rsidRDefault="001576B2" w:rsidP="00F95F60">
            <w:pPr>
              <w:ind w:firstLine="0"/>
              <w:jc w:val="left"/>
            </w:pPr>
            <w:r>
              <w:t>П</w:t>
            </w:r>
            <w:r w:rsidR="002D20B1">
              <w:t>редседател</w:t>
            </w:r>
            <w:r>
              <w:t>ь</w:t>
            </w:r>
            <w:r w:rsidR="005A2DC1" w:rsidRPr="00C24184">
              <w:t xml:space="preserve"> </w:t>
            </w:r>
            <w:r w:rsidR="00BF3533">
              <w:t>К</w:t>
            </w:r>
            <w:r w:rsidR="00C24184" w:rsidRPr="00C24184">
              <w:t>онтрольного органа</w:t>
            </w:r>
          </w:p>
          <w:p w:rsidR="005A2DC1" w:rsidRPr="005A7E02" w:rsidRDefault="00C24184" w:rsidP="00F95F60">
            <w:pPr>
              <w:ind w:firstLine="0"/>
              <w:jc w:val="left"/>
              <w:rPr>
                <w:b/>
                <w:u w:val="single"/>
              </w:rPr>
            </w:pPr>
            <w:r w:rsidRPr="00C24184">
              <w:t>ГО ЗАТО Свободный</w:t>
            </w:r>
          </w:p>
        </w:tc>
        <w:tc>
          <w:tcPr>
            <w:tcW w:w="5670" w:type="dxa"/>
            <w:tcMar>
              <w:left w:w="85" w:type="dxa"/>
            </w:tcMar>
          </w:tcPr>
          <w:p w:rsidR="00EF3970" w:rsidRDefault="00EF3970" w:rsidP="00F95F60">
            <w:pPr>
              <w:ind w:left="-227" w:firstLine="936"/>
              <w:jc w:val="right"/>
            </w:pPr>
          </w:p>
          <w:p w:rsidR="00EF3970" w:rsidRDefault="00EF3970" w:rsidP="00F95F60">
            <w:pPr>
              <w:ind w:left="-227" w:firstLine="936"/>
              <w:jc w:val="right"/>
            </w:pPr>
          </w:p>
          <w:p w:rsidR="00164859" w:rsidRDefault="00164859" w:rsidP="001576B2">
            <w:pPr>
              <w:ind w:left="-227" w:firstLine="936"/>
              <w:jc w:val="right"/>
            </w:pPr>
          </w:p>
          <w:p w:rsidR="00164859" w:rsidRDefault="00164859" w:rsidP="001576B2">
            <w:pPr>
              <w:ind w:left="-227" w:firstLine="936"/>
              <w:jc w:val="right"/>
            </w:pPr>
          </w:p>
          <w:p w:rsidR="005A2DC1" w:rsidRPr="005A7E02" w:rsidRDefault="00164859" w:rsidP="001576B2">
            <w:pPr>
              <w:ind w:left="-227" w:firstLine="936"/>
              <w:jc w:val="right"/>
            </w:pPr>
            <w:proofErr w:type="spellStart"/>
            <w:r>
              <w:t>Т</w:t>
            </w:r>
            <w:r w:rsidR="001576B2">
              <w:t>.М.Газиева</w:t>
            </w:r>
            <w:proofErr w:type="spellEnd"/>
            <w:r w:rsidR="00C24184">
              <w:t xml:space="preserve"> </w:t>
            </w:r>
            <w:r w:rsidR="005A2DC1" w:rsidRPr="005A7E02">
              <w:t xml:space="preserve">             </w:t>
            </w:r>
          </w:p>
        </w:tc>
      </w:tr>
    </w:tbl>
    <w:p w:rsidR="005A2DC1" w:rsidRPr="00B66B51" w:rsidRDefault="005A2DC1" w:rsidP="001C5E10">
      <w:pPr>
        <w:ind w:firstLine="0"/>
      </w:pPr>
    </w:p>
    <w:sectPr w:rsidR="005A2DC1" w:rsidRPr="00B66B51" w:rsidSect="002A3680">
      <w:footerReference w:type="even" r:id="rId9"/>
      <w:footerReference w:type="default" r:id="rId10"/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C6" w:rsidRDefault="00D841C6">
      <w:r>
        <w:separator/>
      </w:r>
    </w:p>
  </w:endnote>
  <w:endnote w:type="continuationSeparator" w:id="0">
    <w:p w:rsidR="00D841C6" w:rsidRDefault="00D8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erif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AE" w:rsidRDefault="002278AE" w:rsidP="00FF74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78AE" w:rsidRDefault="002278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AE" w:rsidRDefault="002278AE" w:rsidP="00FF74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1BFD">
      <w:rPr>
        <w:rStyle w:val="a6"/>
        <w:noProof/>
      </w:rPr>
      <w:t>10</w:t>
    </w:r>
    <w:r>
      <w:rPr>
        <w:rStyle w:val="a6"/>
      </w:rPr>
      <w:fldChar w:fldCharType="end"/>
    </w:r>
  </w:p>
  <w:p w:rsidR="002278AE" w:rsidRDefault="00227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C6" w:rsidRDefault="00D841C6">
      <w:r>
        <w:separator/>
      </w:r>
    </w:p>
  </w:footnote>
  <w:footnote w:type="continuationSeparator" w:id="0">
    <w:p w:rsidR="00D841C6" w:rsidRDefault="00D8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0246E2"/>
    <w:multiLevelType w:val="multilevel"/>
    <w:tmpl w:val="0CE4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3410518"/>
    <w:multiLevelType w:val="multilevel"/>
    <w:tmpl w:val="D9AA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50B5"/>
    <w:multiLevelType w:val="hybridMultilevel"/>
    <w:tmpl w:val="C9AEB61E"/>
    <w:lvl w:ilvl="0" w:tplc="A03C930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0212E"/>
    <w:multiLevelType w:val="hybridMultilevel"/>
    <w:tmpl w:val="245E9BC8"/>
    <w:lvl w:ilvl="0" w:tplc="6EF4EE50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5" w15:restartNumberingAfterBreak="0">
    <w:nsid w:val="0DDE1F99"/>
    <w:multiLevelType w:val="hybridMultilevel"/>
    <w:tmpl w:val="04AC9FCC"/>
    <w:lvl w:ilvl="0" w:tplc="77767B5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1976EE9"/>
    <w:multiLevelType w:val="multilevel"/>
    <w:tmpl w:val="0CE4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4D43BE6"/>
    <w:multiLevelType w:val="hybridMultilevel"/>
    <w:tmpl w:val="06A8A6F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67433"/>
    <w:multiLevelType w:val="multilevel"/>
    <w:tmpl w:val="4C70F02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9D127D8"/>
    <w:multiLevelType w:val="multilevel"/>
    <w:tmpl w:val="D9AA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712B5"/>
    <w:multiLevelType w:val="hybridMultilevel"/>
    <w:tmpl w:val="547C8EC6"/>
    <w:lvl w:ilvl="0" w:tplc="025E3D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1BF957DC"/>
    <w:multiLevelType w:val="hybridMultilevel"/>
    <w:tmpl w:val="3A92505C"/>
    <w:lvl w:ilvl="0" w:tplc="D86C25B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21D11931"/>
    <w:multiLevelType w:val="multilevel"/>
    <w:tmpl w:val="4F141500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20B2804"/>
    <w:multiLevelType w:val="hybridMultilevel"/>
    <w:tmpl w:val="CD4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42F"/>
    <w:multiLevelType w:val="hybridMultilevel"/>
    <w:tmpl w:val="614AC4EA"/>
    <w:lvl w:ilvl="0" w:tplc="0419000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590816"/>
    <w:multiLevelType w:val="hybridMultilevel"/>
    <w:tmpl w:val="D4A2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82A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47D0A11"/>
    <w:multiLevelType w:val="multilevel"/>
    <w:tmpl w:val="374CC8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6DF5F90"/>
    <w:multiLevelType w:val="hybridMultilevel"/>
    <w:tmpl w:val="B8285EDC"/>
    <w:lvl w:ilvl="0" w:tplc="75E8BD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05551"/>
    <w:multiLevelType w:val="multilevel"/>
    <w:tmpl w:val="0CE4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5025D59"/>
    <w:multiLevelType w:val="hybridMultilevel"/>
    <w:tmpl w:val="1CB014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C27656"/>
    <w:multiLevelType w:val="multilevel"/>
    <w:tmpl w:val="2E0E2C9C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EBF63B8"/>
    <w:multiLevelType w:val="hybridMultilevel"/>
    <w:tmpl w:val="59A2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6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6"/>
  </w:num>
  <w:num w:numId="5">
    <w:abstractNumId w:val="2"/>
  </w:num>
  <w:num w:numId="6">
    <w:abstractNumId w:val="9"/>
  </w:num>
  <w:num w:numId="7">
    <w:abstractNumId w:val="23"/>
  </w:num>
  <w:num w:numId="8">
    <w:abstractNumId w:val="4"/>
  </w:num>
  <w:num w:numId="9">
    <w:abstractNumId w:val="3"/>
  </w:num>
  <w:num w:numId="10">
    <w:abstractNumId w:val="22"/>
  </w:num>
  <w:num w:numId="11">
    <w:abstractNumId w:val="15"/>
  </w:num>
  <w:num w:numId="12">
    <w:abstractNumId w:val="17"/>
  </w:num>
  <w:num w:numId="13">
    <w:abstractNumId w:val="8"/>
  </w:num>
  <w:num w:numId="14">
    <w:abstractNumId w:val="21"/>
  </w:num>
  <w:num w:numId="15">
    <w:abstractNumId w:val="12"/>
  </w:num>
  <w:num w:numId="16">
    <w:abstractNumId w:val="10"/>
  </w:num>
  <w:num w:numId="17">
    <w:abstractNumId w:val="19"/>
  </w:num>
  <w:num w:numId="18">
    <w:abstractNumId w:val="1"/>
  </w:num>
  <w:num w:numId="19">
    <w:abstractNumId w:val="7"/>
  </w:num>
  <w:num w:numId="20">
    <w:abstractNumId w:val="18"/>
  </w:num>
  <w:num w:numId="21">
    <w:abstractNumId w:val="20"/>
  </w:num>
  <w:num w:numId="22">
    <w:abstractNumId w:val="14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C1"/>
    <w:rsid w:val="00001780"/>
    <w:rsid w:val="00001EB8"/>
    <w:rsid w:val="00002066"/>
    <w:rsid w:val="00007315"/>
    <w:rsid w:val="00012FCC"/>
    <w:rsid w:val="0001330B"/>
    <w:rsid w:val="00013906"/>
    <w:rsid w:val="00015328"/>
    <w:rsid w:val="0002208B"/>
    <w:rsid w:val="00022207"/>
    <w:rsid w:val="00022880"/>
    <w:rsid w:val="00023FF3"/>
    <w:rsid w:val="00033E85"/>
    <w:rsid w:val="00034D79"/>
    <w:rsid w:val="000369A0"/>
    <w:rsid w:val="0003768D"/>
    <w:rsid w:val="00040369"/>
    <w:rsid w:val="00043BFE"/>
    <w:rsid w:val="00044E18"/>
    <w:rsid w:val="00051D5B"/>
    <w:rsid w:val="00054E98"/>
    <w:rsid w:val="00055321"/>
    <w:rsid w:val="000556B2"/>
    <w:rsid w:val="000570E4"/>
    <w:rsid w:val="00057386"/>
    <w:rsid w:val="00062054"/>
    <w:rsid w:val="00063F23"/>
    <w:rsid w:val="0006727D"/>
    <w:rsid w:val="00075CA9"/>
    <w:rsid w:val="000765E3"/>
    <w:rsid w:val="00076FB2"/>
    <w:rsid w:val="000807FD"/>
    <w:rsid w:val="00082211"/>
    <w:rsid w:val="000824E2"/>
    <w:rsid w:val="00090960"/>
    <w:rsid w:val="0009301A"/>
    <w:rsid w:val="000939E2"/>
    <w:rsid w:val="0009573B"/>
    <w:rsid w:val="00096D80"/>
    <w:rsid w:val="000A0301"/>
    <w:rsid w:val="000A0436"/>
    <w:rsid w:val="000A238C"/>
    <w:rsid w:val="000A2B4B"/>
    <w:rsid w:val="000A2DF5"/>
    <w:rsid w:val="000A5F21"/>
    <w:rsid w:val="000A6E04"/>
    <w:rsid w:val="000B0705"/>
    <w:rsid w:val="000B6A31"/>
    <w:rsid w:val="000B6C19"/>
    <w:rsid w:val="000B6D9D"/>
    <w:rsid w:val="000B7561"/>
    <w:rsid w:val="000C077A"/>
    <w:rsid w:val="000D5C37"/>
    <w:rsid w:val="000E090D"/>
    <w:rsid w:val="000E193B"/>
    <w:rsid w:val="000E2BDB"/>
    <w:rsid w:val="000E2FD8"/>
    <w:rsid w:val="000E42AE"/>
    <w:rsid w:val="000E50A4"/>
    <w:rsid w:val="000E7348"/>
    <w:rsid w:val="000F107A"/>
    <w:rsid w:val="000F5BD4"/>
    <w:rsid w:val="0010238A"/>
    <w:rsid w:val="001031F4"/>
    <w:rsid w:val="001051C0"/>
    <w:rsid w:val="0010784E"/>
    <w:rsid w:val="001079F0"/>
    <w:rsid w:val="001109CD"/>
    <w:rsid w:val="001119A7"/>
    <w:rsid w:val="0011408B"/>
    <w:rsid w:val="00114B44"/>
    <w:rsid w:val="00114B4E"/>
    <w:rsid w:val="00116BE5"/>
    <w:rsid w:val="001209DE"/>
    <w:rsid w:val="00123798"/>
    <w:rsid w:val="001244DC"/>
    <w:rsid w:val="00125173"/>
    <w:rsid w:val="0012544A"/>
    <w:rsid w:val="00127C3D"/>
    <w:rsid w:val="0013023C"/>
    <w:rsid w:val="001335FA"/>
    <w:rsid w:val="00134A60"/>
    <w:rsid w:val="001445AA"/>
    <w:rsid w:val="0014494A"/>
    <w:rsid w:val="0015201A"/>
    <w:rsid w:val="001549B6"/>
    <w:rsid w:val="0015688E"/>
    <w:rsid w:val="001576B2"/>
    <w:rsid w:val="00161489"/>
    <w:rsid w:val="001627AE"/>
    <w:rsid w:val="001644F5"/>
    <w:rsid w:val="00164859"/>
    <w:rsid w:val="0016517E"/>
    <w:rsid w:val="00174F8E"/>
    <w:rsid w:val="00176F5C"/>
    <w:rsid w:val="00183DB2"/>
    <w:rsid w:val="00183F2C"/>
    <w:rsid w:val="001840BD"/>
    <w:rsid w:val="001844F2"/>
    <w:rsid w:val="00184BEA"/>
    <w:rsid w:val="0018790C"/>
    <w:rsid w:val="001915F9"/>
    <w:rsid w:val="00191752"/>
    <w:rsid w:val="00192C1A"/>
    <w:rsid w:val="00193693"/>
    <w:rsid w:val="00196D7F"/>
    <w:rsid w:val="00197D74"/>
    <w:rsid w:val="001A0BCC"/>
    <w:rsid w:val="001A4E54"/>
    <w:rsid w:val="001A5F58"/>
    <w:rsid w:val="001A7FB9"/>
    <w:rsid w:val="001B0ED2"/>
    <w:rsid w:val="001B2163"/>
    <w:rsid w:val="001B2931"/>
    <w:rsid w:val="001B5FB9"/>
    <w:rsid w:val="001B7468"/>
    <w:rsid w:val="001C1CFB"/>
    <w:rsid w:val="001C224B"/>
    <w:rsid w:val="001C378B"/>
    <w:rsid w:val="001C5E10"/>
    <w:rsid w:val="001C5ED7"/>
    <w:rsid w:val="001D34F5"/>
    <w:rsid w:val="001D4E4E"/>
    <w:rsid w:val="001D50BD"/>
    <w:rsid w:val="001E059D"/>
    <w:rsid w:val="001E309F"/>
    <w:rsid w:val="001F501B"/>
    <w:rsid w:val="001F66CC"/>
    <w:rsid w:val="001F67D3"/>
    <w:rsid w:val="0020092E"/>
    <w:rsid w:val="00205058"/>
    <w:rsid w:val="002058F3"/>
    <w:rsid w:val="002178EF"/>
    <w:rsid w:val="00220B08"/>
    <w:rsid w:val="00221F0F"/>
    <w:rsid w:val="00226CCD"/>
    <w:rsid w:val="00226FA9"/>
    <w:rsid w:val="002278AE"/>
    <w:rsid w:val="00231621"/>
    <w:rsid w:val="0023231D"/>
    <w:rsid w:val="00237747"/>
    <w:rsid w:val="00237AE9"/>
    <w:rsid w:val="0024017B"/>
    <w:rsid w:val="00243146"/>
    <w:rsid w:val="00247241"/>
    <w:rsid w:val="00247524"/>
    <w:rsid w:val="00247A21"/>
    <w:rsid w:val="002527DA"/>
    <w:rsid w:val="00253355"/>
    <w:rsid w:val="00255188"/>
    <w:rsid w:val="00257EEB"/>
    <w:rsid w:val="00260AAE"/>
    <w:rsid w:val="002618DD"/>
    <w:rsid w:val="002648DA"/>
    <w:rsid w:val="00271C54"/>
    <w:rsid w:val="00272CBC"/>
    <w:rsid w:val="00273D01"/>
    <w:rsid w:val="00276F90"/>
    <w:rsid w:val="00280093"/>
    <w:rsid w:val="002818C2"/>
    <w:rsid w:val="002826AE"/>
    <w:rsid w:val="00282B46"/>
    <w:rsid w:val="0028309C"/>
    <w:rsid w:val="00284A94"/>
    <w:rsid w:val="00286383"/>
    <w:rsid w:val="00290843"/>
    <w:rsid w:val="00290F57"/>
    <w:rsid w:val="00291785"/>
    <w:rsid w:val="00292B67"/>
    <w:rsid w:val="00295506"/>
    <w:rsid w:val="002A2347"/>
    <w:rsid w:val="002A2C89"/>
    <w:rsid w:val="002A2DF0"/>
    <w:rsid w:val="002A30D9"/>
    <w:rsid w:val="002A3680"/>
    <w:rsid w:val="002A408A"/>
    <w:rsid w:val="002A4A19"/>
    <w:rsid w:val="002A7B53"/>
    <w:rsid w:val="002B329C"/>
    <w:rsid w:val="002B351E"/>
    <w:rsid w:val="002B3D38"/>
    <w:rsid w:val="002B56C8"/>
    <w:rsid w:val="002B70E8"/>
    <w:rsid w:val="002C19DF"/>
    <w:rsid w:val="002D0ADE"/>
    <w:rsid w:val="002D0C76"/>
    <w:rsid w:val="002D20B1"/>
    <w:rsid w:val="002D37EF"/>
    <w:rsid w:val="002D669E"/>
    <w:rsid w:val="002E1866"/>
    <w:rsid w:val="002E3D1A"/>
    <w:rsid w:val="002E404E"/>
    <w:rsid w:val="002E4999"/>
    <w:rsid w:val="002E4E24"/>
    <w:rsid w:val="002E5DCC"/>
    <w:rsid w:val="002E6CD3"/>
    <w:rsid w:val="002E785E"/>
    <w:rsid w:val="002F0B81"/>
    <w:rsid w:val="002F0D5E"/>
    <w:rsid w:val="0030003E"/>
    <w:rsid w:val="00305812"/>
    <w:rsid w:val="00310EF9"/>
    <w:rsid w:val="00316BBD"/>
    <w:rsid w:val="00321B96"/>
    <w:rsid w:val="00321CF9"/>
    <w:rsid w:val="00330CBA"/>
    <w:rsid w:val="003335DE"/>
    <w:rsid w:val="003360C5"/>
    <w:rsid w:val="00337221"/>
    <w:rsid w:val="00340382"/>
    <w:rsid w:val="00343C6C"/>
    <w:rsid w:val="00343DF8"/>
    <w:rsid w:val="00346CA2"/>
    <w:rsid w:val="00347073"/>
    <w:rsid w:val="003505D9"/>
    <w:rsid w:val="00351942"/>
    <w:rsid w:val="00355E0E"/>
    <w:rsid w:val="00361151"/>
    <w:rsid w:val="003628B0"/>
    <w:rsid w:val="00362D79"/>
    <w:rsid w:val="00365945"/>
    <w:rsid w:val="0037300D"/>
    <w:rsid w:val="003739FC"/>
    <w:rsid w:val="00391362"/>
    <w:rsid w:val="003A0BBB"/>
    <w:rsid w:val="003A1F81"/>
    <w:rsid w:val="003A29CB"/>
    <w:rsid w:val="003A4FA3"/>
    <w:rsid w:val="003A7F76"/>
    <w:rsid w:val="003B2594"/>
    <w:rsid w:val="003B2BA7"/>
    <w:rsid w:val="003B43A3"/>
    <w:rsid w:val="003B5BB9"/>
    <w:rsid w:val="003C2D32"/>
    <w:rsid w:val="003C54C1"/>
    <w:rsid w:val="003C6506"/>
    <w:rsid w:val="003C7219"/>
    <w:rsid w:val="003C7377"/>
    <w:rsid w:val="003D02C3"/>
    <w:rsid w:val="003D0587"/>
    <w:rsid w:val="003D1B52"/>
    <w:rsid w:val="003D2AF1"/>
    <w:rsid w:val="003D619E"/>
    <w:rsid w:val="003D6F74"/>
    <w:rsid w:val="003E0AD4"/>
    <w:rsid w:val="003E141C"/>
    <w:rsid w:val="003F367A"/>
    <w:rsid w:val="003F6964"/>
    <w:rsid w:val="004011EA"/>
    <w:rsid w:val="004024CE"/>
    <w:rsid w:val="004037DD"/>
    <w:rsid w:val="004046AA"/>
    <w:rsid w:val="00406896"/>
    <w:rsid w:val="00407D31"/>
    <w:rsid w:val="00410635"/>
    <w:rsid w:val="00411723"/>
    <w:rsid w:val="00412270"/>
    <w:rsid w:val="00413808"/>
    <w:rsid w:val="004143AA"/>
    <w:rsid w:val="00416132"/>
    <w:rsid w:val="004167E9"/>
    <w:rsid w:val="00417969"/>
    <w:rsid w:val="004259ED"/>
    <w:rsid w:val="00426506"/>
    <w:rsid w:val="00427B9F"/>
    <w:rsid w:val="00430541"/>
    <w:rsid w:val="00431E48"/>
    <w:rsid w:val="004353DD"/>
    <w:rsid w:val="00437840"/>
    <w:rsid w:val="00437DCB"/>
    <w:rsid w:val="004400DF"/>
    <w:rsid w:val="00440877"/>
    <w:rsid w:val="00442463"/>
    <w:rsid w:val="0044279B"/>
    <w:rsid w:val="0044290F"/>
    <w:rsid w:val="00443A3A"/>
    <w:rsid w:val="00446C2F"/>
    <w:rsid w:val="00451CAB"/>
    <w:rsid w:val="00451F2A"/>
    <w:rsid w:val="0045476D"/>
    <w:rsid w:val="004572FA"/>
    <w:rsid w:val="00457C28"/>
    <w:rsid w:val="00473681"/>
    <w:rsid w:val="00476906"/>
    <w:rsid w:val="00481D24"/>
    <w:rsid w:val="00482C31"/>
    <w:rsid w:val="00483280"/>
    <w:rsid w:val="00483C3D"/>
    <w:rsid w:val="00485688"/>
    <w:rsid w:val="00491581"/>
    <w:rsid w:val="004940DC"/>
    <w:rsid w:val="00496463"/>
    <w:rsid w:val="004968ED"/>
    <w:rsid w:val="00496C9E"/>
    <w:rsid w:val="004975E3"/>
    <w:rsid w:val="004A260E"/>
    <w:rsid w:val="004A4764"/>
    <w:rsid w:val="004A5E98"/>
    <w:rsid w:val="004A7822"/>
    <w:rsid w:val="004B165C"/>
    <w:rsid w:val="004B60C4"/>
    <w:rsid w:val="004C20F7"/>
    <w:rsid w:val="004C2389"/>
    <w:rsid w:val="004C6C27"/>
    <w:rsid w:val="004D0C1D"/>
    <w:rsid w:val="004D3FE9"/>
    <w:rsid w:val="004D5FC9"/>
    <w:rsid w:val="004D6515"/>
    <w:rsid w:val="004E0198"/>
    <w:rsid w:val="004E047F"/>
    <w:rsid w:val="004E3B34"/>
    <w:rsid w:val="004E413E"/>
    <w:rsid w:val="004E4DEA"/>
    <w:rsid w:val="004E5542"/>
    <w:rsid w:val="004F02AE"/>
    <w:rsid w:val="004F23DD"/>
    <w:rsid w:val="004F2604"/>
    <w:rsid w:val="004F2AD0"/>
    <w:rsid w:val="004F4186"/>
    <w:rsid w:val="004F63AE"/>
    <w:rsid w:val="004F7EF0"/>
    <w:rsid w:val="00500CD9"/>
    <w:rsid w:val="00502348"/>
    <w:rsid w:val="00502A3A"/>
    <w:rsid w:val="00504258"/>
    <w:rsid w:val="00505A88"/>
    <w:rsid w:val="00513139"/>
    <w:rsid w:val="00513C9D"/>
    <w:rsid w:val="00515472"/>
    <w:rsid w:val="00517560"/>
    <w:rsid w:val="00517E59"/>
    <w:rsid w:val="00524B52"/>
    <w:rsid w:val="00524C39"/>
    <w:rsid w:val="00524FAF"/>
    <w:rsid w:val="00533653"/>
    <w:rsid w:val="00536190"/>
    <w:rsid w:val="00536DE6"/>
    <w:rsid w:val="00542B6C"/>
    <w:rsid w:val="00545277"/>
    <w:rsid w:val="0054578F"/>
    <w:rsid w:val="0054641B"/>
    <w:rsid w:val="00554436"/>
    <w:rsid w:val="0055473E"/>
    <w:rsid w:val="00555B9A"/>
    <w:rsid w:val="005628C3"/>
    <w:rsid w:val="005630CB"/>
    <w:rsid w:val="005631C9"/>
    <w:rsid w:val="00566670"/>
    <w:rsid w:val="0057072A"/>
    <w:rsid w:val="00570BA1"/>
    <w:rsid w:val="00570DE4"/>
    <w:rsid w:val="00572E3A"/>
    <w:rsid w:val="00577217"/>
    <w:rsid w:val="00580577"/>
    <w:rsid w:val="005831D3"/>
    <w:rsid w:val="00584D49"/>
    <w:rsid w:val="005856E2"/>
    <w:rsid w:val="00585B5C"/>
    <w:rsid w:val="00586280"/>
    <w:rsid w:val="00586BBD"/>
    <w:rsid w:val="00587513"/>
    <w:rsid w:val="0058798E"/>
    <w:rsid w:val="00593054"/>
    <w:rsid w:val="005962F2"/>
    <w:rsid w:val="005A0D2C"/>
    <w:rsid w:val="005A1B41"/>
    <w:rsid w:val="005A2DC1"/>
    <w:rsid w:val="005A2E91"/>
    <w:rsid w:val="005A4D6D"/>
    <w:rsid w:val="005A5CA7"/>
    <w:rsid w:val="005A6A96"/>
    <w:rsid w:val="005A74D5"/>
    <w:rsid w:val="005A7C28"/>
    <w:rsid w:val="005B3E69"/>
    <w:rsid w:val="005C251D"/>
    <w:rsid w:val="005C5ABC"/>
    <w:rsid w:val="005C7A28"/>
    <w:rsid w:val="005D0500"/>
    <w:rsid w:val="005D0DD9"/>
    <w:rsid w:val="005D74EB"/>
    <w:rsid w:val="005E1E82"/>
    <w:rsid w:val="005E272C"/>
    <w:rsid w:val="005E4545"/>
    <w:rsid w:val="005E4572"/>
    <w:rsid w:val="005E4684"/>
    <w:rsid w:val="005E74F4"/>
    <w:rsid w:val="005F11E6"/>
    <w:rsid w:val="005F2609"/>
    <w:rsid w:val="005F659B"/>
    <w:rsid w:val="005F6C76"/>
    <w:rsid w:val="005F706D"/>
    <w:rsid w:val="005F7471"/>
    <w:rsid w:val="00600068"/>
    <w:rsid w:val="00602778"/>
    <w:rsid w:val="00603E08"/>
    <w:rsid w:val="006048E0"/>
    <w:rsid w:val="00605B0E"/>
    <w:rsid w:val="00605DF9"/>
    <w:rsid w:val="00612795"/>
    <w:rsid w:val="00613EDB"/>
    <w:rsid w:val="00616B2D"/>
    <w:rsid w:val="00621FD4"/>
    <w:rsid w:val="00627A53"/>
    <w:rsid w:val="00627C0E"/>
    <w:rsid w:val="00630755"/>
    <w:rsid w:val="00635211"/>
    <w:rsid w:val="00635F03"/>
    <w:rsid w:val="0063722D"/>
    <w:rsid w:val="0064063B"/>
    <w:rsid w:val="00641FB9"/>
    <w:rsid w:val="006449FA"/>
    <w:rsid w:val="00651C3E"/>
    <w:rsid w:val="00660497"/>
    <w:rsid w:val="00662E65"/>
    <w:rsid w:val="00664226"/>
    <w:rsid w:val="00664795"/>
    <w:rsid w:val="00667C2B"/>
    <w:rsid w:val="00672F3A"/>
    <w:rsid w:val="0067340F"/>
    <w:rsid w:val="00680E25"/>
    <w:rsid w:val="006849B7"/>
    <w:rsid w:val="00684F4C"/>
    <w:rsid w:val="006850CA"/>
    <w:rsid w:val="00686595"/>
    <w:rsid w:val="0069123C"/>
    <w:rsid w:val="00691CBD"/>
    <w:rsid w:val="0069218A"/>
    <w:rsid w:val="0069239D"/>
    <w:rsid w:val="0069402D"/>
    <w:rsid w:val="006942B6"/>
    <w:rsid w:val="006962BA"/>
    <w:rsid w:val="0069639A"/>
    <w:rsid w:val="00696B1E"/>
    <w:rsid w:val="00697CDF"/>
    <w:rsid w:val="006A076B"/>
    <w:rsid w:val="006A1987"/>
    <w:rsid w:val="006A2DA2"/>
    <w:rsid w:val="006A43C7"/>
    <w:rsid w:val="006B076F"/>
    <w:rsid w:val="006B4107"/>
    <w:rsid w:val="006C073D"/>
    <w:rsid w:val="006C1E2A"/>
    <w:rsid w:val="006C224E"/>
    <w:rsid w:val="006D1A56"/>
    <w:rsid w:val="006D1F29"/>
    <w:rsid w:val="006D1FF3"/>
    <w:rsid w:val="006D5C27"/>
    <w:rsid w:val="006D7865"/>
    <w:rsid w:val="006E115A"/>
    <w:rsid w:val="006E184A"/>
    <w:rsid w:val="006E1E77"/>
    <w:rsid w:val="006E31A5"/>
    <w:rsid w:val="006E5025"/>
    <w:rsid w:val="006E50F2"/>
    <w:rsid w:val="006E7B06"/>
    <w:rsid w:val="006F1E03"/>
    <w:rsid w:val="006F31FA"/>
    <w:rsid w:val="006F5CDE"/>
    <w:rsid w:val="006F6C28"/>
    <w:rsid w:val="006F72FE"/>
    <w:rsid w:val="00704A06"/>
    <w:rsid w:val="00704CEA"/>
    <w:rsid w:val="007064A0"/>
    <w:rsid w:val="007104BF"/>
    <w:rsid w:val="00711811"/>
    <w:rsid w:val="007119F3"/>
    <w:rsid w:val="007129C9"/>
    <w:rsid w:val="00712C4B"/>
    <w:rsid w:val="007134A8"/>
    <w:rsid w:val="00714385"/>
    <w:rsid w:val="00717E2D"/>
    <w:rsid w:val="0072199D"/>
    <w:rsid w:val="0072395D"/>
    <w:rsid w:val="0072620E"/>
    <w:rsid w:val="00727156"/>
    <w:rsid w:val="0073237D"/>
    <w:rsid w:val="00732479"/>
    <w:rsid w:val="00732AB9"/>
    <w:rsid w:val="00732F0C"/>
    <w:rsid w:val="00736934"/>
    <w:rsid w:val="00743249"/>
    <w:rsid w:val="007456FB"/>
    <w:rsid w:val="00745DEA"/>
    <w:rsid w:val="00747300"/>
    <w:rsid w:val="00753D55"/>
    <w:rsid w:val="00757085"/>
    <w:rsid w:val="00760404"/>
    <w:rsid w:val="00762509"/>
    <w:rsid w:val="00762853"/>
    <w:rsid w:val="00763C11"/>
    <w:rsid w:val="007645D0"/>
    <w:rsid w:val="007653A8"/>
    <w:rsid w:val="007656E7"/>
    <w:rsid w:val="0076641A"/>
    <w:rsid w:val="0076768E"/>
    <w:rsid w:val="00771376"/>
    <w:rsid w:val="00774090"/>
    <w:rsid w:val="007769C0"/>
    <w:rsid w:val="007777CB"/>
    <w:rsid w:val="00782105"/>
    <w:rsid w:val="007862B3"/>
    <w:rsid w:val="00796A8B"/>
    <w:rsid w:val="007A033D"/>
    <w:rsid w:val="007A12EF"/>
    <w:rsid w:val="007A2F64"/>
    <w:rsid w:val="007A32C4"/>
    <w:rsid w:val="007B01DE"/>
    <w:rsid w:val="007B21BA"/>
    <w:rsid w:val="007B49C5"/>
    <w:rsid w:val="007B6283"/>
    <w:rsid w:val="007C1D3A"/>
    <w:rsid w:val="007C2C41"/>
    <w:rsid w:val="007C3DB9"/>
    <w:rsid w:val="007D2A54"/>
    <w:rsid w:val="007D391D"/>
    <w:rsid w:val="007D6C7D"/>
    <w:rsid w:val="007D766F"/>
    <w:rsid w:val="007E1EA5"/>
    <w:rsid w:val="007E2FEB"/>
    <w:rsid w:val="007E4562"/>
    <w:rsid w:val="007E4A6E"/>
    <w:rsid w:val="007E5B0A"/>
    <w:rsid w:val="007E7D61"/>
    <w:rsid w:val="007F1D84"/>
    <w:rsid w:val="007F1FA5"/>
    <w:rsid w:val="007F2A5E"/>
    <w:rsid w:val="007F2F18"/>
    <w:rsid w:val="00800221"/>
    <w:rsid w:val="008039B5"/>
    <w:rsid w:val="00804104"/>
    <w:rsid w:val="008041AC"/>
    <w:rsid w:val="00804361"/>
    <w:rsid w:val="008064FE"/>
    <w:rsid w:val="00820837"/>
    <w:rsid w:val="00821384"/>
    <w:rsid w:val="00823558"/>
    <w:rsid w:val="008250F3"/>
    <w:rsid w:val="00835647"/>
    <w:rsid w:val="00840027"/>
    <w:rsid w:val="00840F97"/>
    <w:rsid w:val="008455A7"/>
    <w:rsid w:val="0084797D"/>
    <w:rsid w:val="008557E9"/>
    <w:rsid w:val="00856BE3"/>
    <w:rsid w:val="00857C69"/>
    <w:rsid w:val="0086012F"/>
    <w:rsid w:val="00862F51"/>
    <w:rsid w:val="008667BB"/>
    <w:rsid w:val="00870BBE"/>
    <w:rsid w:val="00870E08"/>
    <w:rsid w:val="00870E8D"/>
    <w:rsid w:val="00870FED"/>
    <w:rsid w:val="008739CC"/>
    <w:rsid w:val="00880AC4"/>
    <w:rsid w:val="00880C5D"/>
    <w:rsid w:val="008833F9"/>
    <w:rsid w:val="00883F8A"/>
    <w:rsid w:val="00884114"/>
    <w:rsid w:val="00890750"/>
    <w:rsid w:val="00892263"/>
    <w:rsid w:val="00894FBD"/>
    <w:rsid w:val="008A1E6F"/>
    <w:rsid w:val="008A2AD0"/>
    <w:rsid w:val="008A3FB3"/>
    <w:rsid w:val="008A5520"/>
    <w:rsid w:val="008A65D7"/>
    <w:rsid w:val="008A6B63"/>
    <w:rsid w:val="008B1782"/>
    <w:rsid w:val="008B20C2"/>
    <w:rsid w:val="008B2219"/>
    <w:rsid w:val="008B5201"/>
    <w:rsid w:val="008B6449"/>
    <w:rsid w:val="008C0E86"/>
    <w:rsid w:val="008C29B1"/>
    <w:rsid w:val="008C5BA6"/>
    <w:rsid w:val="008C62A9"/>
    <w:rsid w:val="008C7F1E"/>
    <w:rsid w:val="008D1D3C"/>
    <w:rsid w:val="008D1D93"/>
    <w:rsid w:val="008D23A3"/>
    <w:rsid w:val="008D251E"/>
    <w:rsid w:val="008E0B65"/>
    <w:rsid w:val="008E0B9B"/>
    <w:rsid w:val="008E21C0"/>
    <w:rsid w:val="008E2662"/>
    <w:rsid w:val="008E30E4"/>
    <w:rsid w:val="008E42B9"/>
    <w:rsid w:val="008E6AE1"/>
    <w:rsid w:val="008F2118"/>
    <w:rsid w:val="008F2711"/>
    <w:rsid w:val="008F7162"/>
    <w:rsid w:val="00904830"/>
    <w:rsid w:val="00905BE1"/>
    <w:rsid w:val="00907121"/>
    <w:rsid w:val="009105D0"/>
    <w:rsid w:val="00910919"/>
    <w:rsid w:val="009142AD"/>
    <w:rsid w:val="0091475C"/>
    <w:rsid w:val="00917629"/>
    <w:rsid w:val="009200E8"/>
    <w:rsid w:val="009203D8"/>
    <w:rsid w:val="0092054A"/>
    <w:rsid w:val="00921B29"/>
    <w:rsid w:val="00922A21"/>
    <w:rsid w:val="00922A4E"/>
    <w:rsid w:val="00922A4F"/>
    <w:rsid w:val="00922A89"/>
    <w:rsid w:val="0092329A"/>
    <w:rsid w:val="009277C3"/>
    <w:rsid w:val="00933D79"/>
    <w:rsid w:val="009352DB"/>
    <w:rsid w:val="00936EDB"/>
    <w:rsid w:val="0094282F"/>
    <w:rsid w:val="00945247"/>
    <w:rsid w:val="00945842"/>
    <w:rsid w:val="009473B3"/>
    <w:rsid w:val="00947486"/>
    <w:rsid w:val="00952D7D"/>
    <w:rsid w:val="00952E4B"/>
    <w:rsid w:val="009665B2"/>
    <w:rsid w:val="00970661"/>
    <w:rsid w:val="00971427"/>
    <w:rsid w:val="00977860"/>
    <w:rsid w:val="0098241C"/>
    <w:rsid w:val="009825A0"/>
    <w:rsid w:val="00985D54"/>
    <w:rsid w:val="00987268"/>
    <w:rsid w:val="009936F2"/>
    <w:rsid w:val="00994DED"/>
    <w:rsid w:val="009959F4"/>
    <w:rsid w:val="00997E39"/>
    <w:rsid w:val="009A0C77"/>
    <w:rsid w:val="009A1B2E"/>
    <w:rsid w:val="009A3339"/>
    <w:rsid w:val="009A3C83"/>
    <w:rsid w:val="009A3CD4"/>
    <w:rsid w:val="009A4BDA"/>
    <w:rsid w:val="009B6858"/>
    <w:rsid w:val="009C1E55"/>
    <w:rsid w:val="009C2ADE"/>
    <w:rsid w:val="009C5DCD"/>
    <w:rsid w:val="009C7C77"/>
    <w:rsid w:val="009D0CC8"/>
    <w:rsid w:val="009D4F9B"/>
    <w:rsid w:val="009D53AF"/>
    <w:rsid w:val="009D56CC"/>
    <w:rsid w:val="009D60FF"/>
    <w:rsid w:val="009D6489"/>
    <w:rsid w:val="009E3DC8"/>
    <w:rsid w:val="009E69D2"/>
    <w:rsid w:val="009E79FC"/>
    <w:rsid w:val="009F01CC"/>
    <w:rsid w:val="009F30CC"/>
    <w:rsid w:val="009F3BE9"/>
    <w:rsid w:val="00A05566"/>
    <w:rsid w:val="00A10DCA"/>
    <w:rsid w:val="00A1156E"/>
    <w:rsid w:val="00A17925"/>
    <w:rsid w:val="00A17A5D"/>
    <w:rsid w:val="00A2155E"/>
    <w:rsid w:val="00A22CAD"/>
    <w:rsid w:val="00A24485"/>
    <w:rsid w:val="00A25D40"/>
    <w:rsid w:val="00A30D55"/>
    <w:rsid w:val="00A3132C"/>
    <w:rsid w:val="00A35542"/>
    <w:rsid w:val="00A36551"/>
    <w:rsid w:val="00A37DFB"/>
    <w:rsid w:val="00A41759"/>
    <w:rsid w:val="00A42440"/>
    <w:rsid w:val="00A44FE8"/>
    <w:rsid w:val="00A464F6"/>
    <w:rsid w:val="00A47C5E"/>
    <w:rsid w:val="00A52965"/>
    <w:rsid w:val="00A600F6"/>
    <w:rsid w:val="00A61E2C"/>
    <w:rsid w:val="00A63F89"/>
    <w:rsid w:val="00A66B12"/>
    <w:rsid w:val="00A66B74"/>
    <w:rsid w:val="00A67E0D"/>
    <w:rsid w:val="00A72215"/>
    <w:rsid w:val="00A72254"/>
    <w:rsid w:val="00A75D86"/>
    <w:rsid w:val="00A773B7"/>
    <w:rsid w:val="00A77A63"/>
    <w:rsid w:val="00A85DFF"/>
    <w:rsid w:val="00A87ACC"/>
    <w:rsid w:val="00A955AE"/>
    <w:rsid w:val="00A95B0A"/>
    <w:rsid w:val="00A979DD"/>
    <w:rsid w:val="00AA00ED"/>
    <w:rsid w:val="00AA56F0"/>
    <w:rsid w:val="00AA61BD"/>
    <w:rsid w:val="00AA6993"/>
    <w:rsid w:val="00AA6FD8"/>
    <w:rsid w:val="00AA71DE"/>
    <w:rsid w:val="00AA7F4F"/>
    <w:rsid w:val="00AB0D41"/>
    <w:rsid w:val="00AB241C"/>
    <w:rsid w:val="00AB27E6"/>
    <w:rsid w:val="00AB5C1C"/>
    <w:rsid w:val="00AC1A4E"/>
    <w:rsid w:val="00AC3A70"/>
    <w:rsid w:val="00AC3DEE"/>
    <w:rsid w:val="00AC5444"/>
    <w:rsid w:val="00AD16CE"/>
    <w:rsid w:val="00AE2720"/>
    <w:rsid w:val="00AE7B2D"/>
    <w:rsid w:val="00AF29E4"/>
    <w:rsid w:val="00AF2ACA"/>
    <w:rsid w:val="00AF3AA9"/>
    <w:rsid w:val="00B070C8"/>
    <w:rsid w:val="00B07A42"/>
    <w:rsid w:val="00B1081D"/>
    <w:rsid w:val="00B11ED2"/>
    <w:rsid w:val="00B14543"/>
    <w:rsid w:val="00B16489"/>
    <w:rsid w:val="00B16580"/>
    <w:rsid w:val="00B17323"/>
    <w:rsid w:val="00B20A68"/>
    <w:rsid w:val="00B23441"/>
    <w:rsid w:val="00B259BF"/>
    <w:rsid w:val="00B26F1D"/>
    <w:rsid w:val="00B27029"/>
    <w:rsid w:val="00B2742A"/>
    <w:rsid w:val="00B33434"/>
    <w:rsid w:val="00B35D50"/>
    <w:rsid w:val="00B36E18"/>
    <w:rsid w:val="00B402E1"/>
    <w:rsid w:val="00B416EB"/>
    <w:rsid w:val="00B419C6"/>
    <w:rsid w:val="00B43C74"/>
    <w:rsid w:val="00B447A4"/>
    <w:rsid w:val="00B45697"/>
    <w:rsid w:val="00B47272"/>
    <w:rsid w:val="00B514A5"/>
    <w:rsid w:val="00B51BFD"/>
    <w:rsid w:val="00B53162"/>
    <w:rsid w:val="00B53382"/>
    <w:rsid w:val="00B555C3"/>
    <w:rsid w:val="00B56A01"/>
    <w:rsid w:val="00B60277"/>
    <w:rsid w:val="00B60C13"/>
    <w:rsid w:val="00B60EBF"/>
    <w:rsid w:val="00B62F39"/>
    <w:rsid w:val="00B63293"/>
    <w:rsid w:val="00B642DB"/>
    <w:rsid w:val="00B648EC"/>
    <w:rsid w:val="00B67DB7"/>
    <w:rsid w:val="00B7198E"/>
    <w:rsid w:val="00B71EA6"/>
    <w:rsid w:val="00B73A94"/>
    <w:rsid w:val="00B73D63"/>
    <w:rsid w:val="00B741F2"/>
    <w:rsid w:val="00B74969"/>
    <w:rsid w:val="00B76299"/>
    <w:rsid w:val="00B82F61"/>
    <w:rsid w:val="00B855FA"/>
    <w:rsid w:val="00B86316"/>
    <w:rsid w:val="00B87404"/>
    <w:rsid w:val="00B92FDB"/>
    <w:rsid w:val="00B936F0"/>
    <w:rsid w:val="00B9595B"/>
    <w:rsid w:val="00B969A1"/>
    <w:rsid w:val="00BA199B"/>
    <w:rsid w:val="00BA2136"/>
    <w:rsid w:val="00BA3936"/>
    <w:rsid w:val="00BA41C8"/>
    <w:rsid w:val="00BA5945"/>
    <w:rsid w:val="00BA6359"/>
    <w:rsid w:val="00BB1382"/>
    <w:rsid w:val="00BB19BF"/>
    <w:rsid w:val="00BB45C2"/>
    <w:rsid w:val="00BB61F6"/>
    <w:rsid w:val="00BB68EB"/>
    <w:rsid w:val="00BC241D"/>
    <w:rsid w:val="00BC5604"/>
    <w:rsid w:val="00BC584E"/>
    <w:rsid w:val="00BC7D47"/>
    <w:rsid w:val="00BD0E63"/>
    <w:rsid w:val="00BD43F0"/>
    <w:rsid w:val="00BD51FF"/>
    <w:rsid w:val="00BD5D14"/>
    <w:rsid w:val="00BE1E33"/>
    <w:rsid w:val="00BE724A"/>
    <w:rsid w:val="00BF3533"/>
    <w:rsid w:val="00BF358D"/>
    <w:rsid w:val="00BF3E59"/>
    <w:rsid w:val="00BF4283"/>
    <w:rsid w:val="00BF5DB0"/>
    <w:rsid w:val="00BF6593"/>
    <w:rsid w:val="00BF65B8"/>
    <w:rsid w:val="00BF7F24"/>
    <w:rsid w:val="00C06394"/>
    <w:rsid w:val="00C06E5E"/>
    <w:rsid w:val="00C078C5"/>
    <w:rsid w:val="00C1032D"/>
    <w:rsid w:val="00C10533"/>
    <w:rsid w:val="00C12380"/>
    <w:rsid w:val="00C14309"/>
    <w:rsid w:val="00C14AEE"/>
    <w:rsid w:val="00C220C3"/>
    <w:rsid w:val="00C24184"/>
    <w:rsid w:val="00C31076"/>
    <w:rsid w:val="00C33673"/>
    <w:rsid w:val="00C34DB2"/>
    <w:rsid w:val="00C368B6"/>
    <w:rsid w:val="00C3699F"/>
    <w:rsid w:val="00C41610"/>
    <w:rsid w:val="00C41A04"/>
    <w:rsid w:val="00C44071"/>
    <w:rsid w:val="00C45612"/>
    <w:rsid w:val="00C51E06"/>
    <w:rsid w:val="00C529D3"/>
    <w:rsid w:val="00C5328E"/>
    <w:rsid w:val="00C56E1A"/>
    <w:rsid w:val="00C60ED6"/>
    <w:rsid w:val="00C66093"/>
    <w:rsid w:val="00C6725B"/>
    <w:rsid w:val="00C7795F"/>
    <w:rsid w:val="00C84DA0"/>
    <w:rsid w:val="00C869D7"/>
    <w:rsid w:val="00C86AA4"/>
    <w:rsid w:val="00C947EC"/>
    <w:rsid w:val="00C95D45"/>
    <w:rsid w:val="00CA7050"/>
    <w:rsid w:val="00CB058A"/>
    <w:rsid w:val="00CB097E"/>
    <w:rsid w:val="00CB0FFE"/>
    <w:rsid w:val="00CB19AB"/>
    <w:rsid w:val="00CB1A39"/>
    <w:rsid w:val="00CB2F6B"/>
    <w:rsid w:val="00CB3145"/>
    <w:rsid w:val="00CB5EA0"/>
    <w:rsid w:val="00CC7139"/>
    <w:rsid w:val="00CD0E7D"/>
    <w:rsid w:val="00CD7B4E"/>
    <w:rsid w:val="00CE054A"/>
    <w:rsid w:val="00CE15FC"/>
    <w:rsid w:val="00CE479D"/>
    <w:rsid w:val="00CE5449"/>
    <w:rsid w:val="00CE5614"/>
    <w:rsid w:val="00CE6C58"/>
    <w:rsid w:val="00CF1F4F"/>
    <w:rsid w:val="00CF43B4"/>
    <w:rsid w:val="00CF4564"/>
    <w:rsid w:val="00CF5F9C"/>
    <w:rsid w:val="00CF61E3"/>
    <w:rsid w:val="00CF7FF2"/>
    <w:rsid w:val="00D004A7"/>
    <w:rsid w:val="00D06FC0"/>
    <w:rsid w:val="00D176E4"/>
    <w:rsid w:val="00D239EC"/>
    <w:rsid w:val="00D23F9B"/>
    <w:rsid w:val="00D24467"/>
    <w:rsid w:val="00D25CBB"/>
    <w:rsid w:val="00D260CF"/>
    <w:rsid w:val="00D26732"/>
    <w:rsid w:val="00D276CE"/>
    <w:rsid w:val="00D30FD9"/>
    <w:rsid w:val="00D31718"/>
    <w:rsid w:val="00D328DD"/>
    <w:rsid w:val="00D33B62"/>
    <w:rsid w:val="00D35E1C"/>
    <w:rsid w:val="00D3634B"/>
    <w:rsid w:val="00D51B0E"/>
    <w:rsid w:val="00D536D1"/>
    <w:rsid w:val="00D53815"/>
    <w:rsid w:val="00D5763D"/>
    <w:rsid w:val="00D579E4"/>
    <w:rsid w:val="00D60BC9"/>
    <w:rsid w:val="00D60C92"/>
    <w:rsid w:val="00D65BEB"/>
    <w:rsid w:val="00D66F11"/>
    <w:rsid w:val="00D70535"/>
    <w:rsid w:val="00D7158E"/>
    <w:rsid w:val="00D76CE2"/>
    <w:rsid w:val="00D770A2"/>
    <w:rsid w:val="00D779A1"/>
    <w:rsid w:val="00D804AA"/>
    <w:rsid w:val="00D81E0C"/>
    <w:rsid w:val="00D841C6"/>
    <w:rsid w:val="00D86431"/>
    <w:rsid w:val="00D90656"/>
    <w:rsid w:val="00D913F4"/>
    <w:rsid w:val="00D91C66"/>
    <w:rsid w:val="00D937AE"/>
    <w:rsid w:val="00D93B10"/>
    <w:rsid w:val="00D94147"/>
    <w:rsid w:val="00D94EA9"/>
    <w:rsid w:val="00D969A9"/>
    <w:rsid w:val="00DA354E"/>
    <w:rsid w:val="00DA4FA9"/>
    <w:rsid w:val="00DB0C16"/>
    <w:rsid w:val="00DB0C81"/>
    <w:rsid w:val="00DB19CF"/>
    <w:rsid w:val="00DB717E"/>
    <w:rsid w:val="00DC075D"/>
    <w:rsid w:val="00DC2378"/>
    <w:rsid w:val="00DC2EFE"/>
    <w:rsid w:val="00DC307C"/>
    <w:rsid w:val="00DC3A85"/>
    <w:rsid w:val="00DC3F67"/>
    <w:rsid w:val="00DC4CC2"/>
    <w:rsid w:val="00DD37D6"/>
    <w:rsid w:val="00DD40A5"/>
    <w:rsid w:val="00DD6BAA"/>
    <w:rsid w:val="00DE09A1"/>
    <w:rsid w:val="00DE4824"/>
    <w:rsid w:val="00DE51C3"/>
    <w:rsid w:val="00DF4772"/>
    <w:rsid w:val="00DF600B"/>
    <w:rsid w:val="00DF677B"/>
    <w:rsid w:val="00E00BEC"/>
    <w:rsid w:val="00E04064"/>
    <w:rsid w:val="00E05841"/>
    <w:rsid w:val="00E1177A"/>
    <w:rsid w:val="00E152EC"/>
    <w:rsid w:val="00E25F98"/>
    <w:rsid w:val="00E264CD"/>
    <w:rsid w:val="00E2668F"/>
    <w:rsid w:val="00E26C3B"/>
    <w:rsid w:val="00E26C88"/>
    <w:rsid w:val="00E305F4"/>
    <w:rsid w:val="00E322B4"/>
    <w:rsid w:val="00E33258"/>
    <w:rsid w:val="00E34F52"/>
    <w:rsid w:val="00E36C16"/>
    <w:rsid w:val="00E413D8"/>
    <w:rsid w:val="00E41E32"/>
    <w:rsid w:val="00E42111"/>
    <w:rsid w:val="00E426FE"/>
    <w:rsid w:val="00E427A1"/>
    <w:rsid w:val="00E42996"/>
    <w:rsid w:val="00E448B1"/>
    <w:rsid w:val="00E44E9A"/>
    <w:rsid w:val="00E45D8C"/>
    <w:rsid w:val="00E52E99"/>
    <w:rsid w:val="00E54C59"/>
    <w:rsid w:val="00E564F3"/>
    <w:rsid w:val="00E57539"/>
    <w:rsid w:val="00E57590"/>
    <w:rsid w:val="00E60477"/>
    <w:rsid w:val="00E61890"/>
    <w:rsid w:val="00E619FA"/>
    <w:rsid w:val="00E63178"/>
    <w:rsid w:val="00E63788"/>
    <w:rsid w:val="00E63BD3"/>
    <w:rsid w:val="00E64373"/>
    <w:rsid w:val="00E650EA"/>
    <w:rsid w:val="00E66204"/>
    <w:rsid w:val="00E667A5"/>
    <w:rsid w:val="00E66FEE"/>
    <w:rsid w:val="00E74D4A"/>
    <w:rsid w:val="00E80132"/>
    <w:rsid w:val="00E801E0"/>
    <w:rsid w:val="00E873F5"/>
    <w:rsid w:val="00E87603"/>
    <w:rsid w:val="00E902FA"/>
    <w:rsid w:val="00E9072D"/>
    <w:rsid w:val="00E90A15"/>
    <w:rsid w:val="00E90FA8"/>
    <w:rsid w:val="00E9197C"/>
    <w:rsid w:val="00E9481B"/>
    <w:rsid w:val="00E96DC8"/>
    <w:rsid w:val="00E973FE"/>
    <w:rsid w:val="00EA039B"/>
    <w:rsid w:val="00EA119B"/>
    <w:rsid w:val="00EA1556"/>
    <w:rsid w:val="00EA1A9C"/>
    <w:rsid w:val="00EA4821"/>
    <w:rsid w:val="00EA49C5"/>
    <w:rsid w:val="00EA5187"/>
    <w:rsid w:val="00EA762A"/>
    <w:rsid w:val="00EB2B5A"/>
    <w:rsid w:val="00EB406F"/>
    <w:rsid w:val="00EC03D5"/>
    <w:rsid w:val="00EC288F"/>
    <w:rsid w:val="00ED05C6"/>
    <w:rsid w:val="00ED0CB7"/>
    <w:rsid w:val="00ED7DC5"/>
    <w:rsid w:val="00EE1D62"/>
    <w:rsid w:val="00EE2719"/>
    <w:rsid w:val="00EE297D"/>
    <w:rsid w:val="00EF06DA"/>
    <w:rsid w:val="00EF3970"/>
    <w:rsid w:val="00EF449E"/>
    <w:rsid w:val="00EF58B0"/>
    <w:rsid w:val="00F00422"/>
    <w:rsid w:val="00F01323"/>
    <w:rsid w:val="00F01475"/>
    <w:rsid w:val="00F0161E"/>
    <w:rsid w:val="00F02EA8"/>
    <w:rsid w:val="00F0545C"/>
    <w:rsid w:val="00F076B6"/>
    <w:rsid w:val="00F07D8C"/>
    <w:rsid w:val="00F12F6B"/>
    <w:rsid w:val="00F152BD"/>
    <w:rsid w:val="00F16FA7"/>
    <w:rsid w:val="00F20EC6"/>
    <w:rsid w:val="00F2108D"/>
    <w:rsid w:val="00F219F2"/>
    <w:rsid w:val="00F21B9A"/>
    <w:rsid w:val="00F248AA"/>
    <w:rsid w:val="00F24A47"/>
    <w:rsid w:val="00F27ADA"/>
    <w:rsid w:val="00F34AB5"/>
    <w:rsid w:val="00F351A0"/>
    <w:rsid w:val="00F36C6D"/>
    <w:rsid w:val="00F41720"/>
    <w:rsid w:val="00F4215B"/>
    <w:rsid w:val="00F435B2"/>
    <w:rsid w:val="00F43E8C"/>
    <w:rsid w:val="00F461F0"/>
    <w:rsid w:val="00F51980"/>
    <w:rsid w:val="00F54A52"/>
    <w:rsid w:val="00F561E7"/>
    <w:rsid w:val="00F56310"/>
    <w:rsid w:val="00F56815"/>
    <w:rsid w:val="00F672BA"/>
    <w:rsid w:val="00F73580"/>
    <w:rsid w:val="00F74F49"/>
    <w:rsid w:val="00F8076A"/>
    <w:rsid w:val="00F82616"/>
    <w:rsid w:val="00F86B2B"/>
    <w:rsid w:val="00F87324"/>
    <w:rsid w:val="00F9106C"/>
    <w:rsid w:val="00F92E0A"/>
    <w:rsid w:val="00F9396C"/>
    <w:rsid w:val="00F94183"/>
    <w:rsid w:val="00F95F60"/>
    <w:rsid w:val="00F96931"/>
    <w:rsid w:val="00F96FE0"/>
    <w:rsid w:val="00F97C81"/>
    <w:rsid w:val="00FA02FF"/>
    <w:rsid w:val="00FA464B"/>
    <w:rsid w:val="00FB2E3C"/>
    <w:rsid w:val="00FB5B3B"/>
    <w:rsid w:val="00FB5C18"/>
    <w:rsid w:val="00FB5D10"/>
    <w:rsid w:val="00FC0487"/>
    <w:rsid w:val="00FC0D6D"/>
    <w:rsid w:val="00FC35E9"/>
    <w:rsid w:val="00FC45DE"/>
    <w:rsid w:val="00FD56B5"/>
    <w:rsid w:val="00FD6D61"/>
    <w:rsid w:val="00FD707B"/>
    <w:rsid w:val="00FE11C7"/>
    <w:rsid w:val="00FE142F"/>
    <w:rsid w:val="00FE6829"/>
    <w:rsid w:val="00FF0A1A"/>
    <w:rsid w:val="00FF1E1E"/>
    <w:rsid w:val="00FF229B"/>
    <w:rsid w:val="00FF2FC2"/>
    <w:rsid w:val="00FF34B8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B7819"/>
  <w15:chartTrackingRefBased/>
  <w15:docId w15:val="{8608461F-76B5-4035-916B-3E5C44E5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62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E91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DC1"/>
    <w:pPr>
      <w:ind w:firstLine="0"/>
      <w:jc w:val="center"/>
      <w:outlineLvl w:val="1"/>
    </w:pPr>
    <w:rPr>
      <w:rFonts w:eastAsia="Calibri"/>
      <w:b/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A2DC1"/>
    <w:rPr>
      <w:rFonts w:eastAsia="Calibri"/>
      <w:b/>
      <w:caps/>
      <w:sz w:val="28"/>
      <w:szCs w:val="28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555B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555B9A"/>
    <w:rPr>
      <w:rFonts w:ascii="Courier New" w:hAnsi="Courier New" w:cs="Courier New"/>
      <w:lang w:val="ru-RU" w:eastAsia="ru-RU" w:bidi="ar-SA"/>
    </w:rPr>
  </w:style>
  <w:style w:type="paragraph" w:styleId="a3">
    <w:name w:val="Plain Text"/>
    <w:basedOn w:val="a"/>
    <w:link w:val="a4"/>
    <w:rsid w:val="00D86431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D86431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D86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86431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4D65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B936F0"/>
  </w:style>
  <w:style w:type="paragraph" w:styleId="a5">
    <w:name w:val="footer"/>
    <w:basedOn w:val="a"/>
    <w:rsid w:val="00C60E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ED6"/>
  </w:style>
  <w:style w:type="paragraph" w:styleId="a7">
    <w:name w:val="List Paragraph"/>
    <w:basedOn w:val="a"/>
    <w:qFormat/>
    <w:rsid w:val="00280093"/>
    <w:pPr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5F659B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unhideWhenUsed/>
    <w:rsid w:val="00DD37D6"/>
    <w:rPr>
      <w:color w:val="0000FF"/>
      <w:u w:val="single"/>
    </w:rPr>
  </w:style>
  <w:style w:type="paragraph" w:customStyle="1" w:styleId="10">
    <w:name w:val="Абзац списка1"/>
    <w:basedOn w:val="a"/>
    <w:rsid w:val="0036115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styleId="a9">
    <w:name w:val="Normal (Web)"/>
    <w:basedOn w:val="a"/>
    <w:rsid w:val="002527DA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paragraph" w:styleId="aa">
    <w:name w:val="header"/>
    <w:basedOn w:val="a"/>
    <w:rsid w:val="00C06394"/>
    <w:pPr>
      <w:tabs>
        <w:tab w:val="center" w:pos="4677"/>
        <w:tab w:val="right" w:pos="9355"/>
      </w:tabs>
    </w:pPr>
  </w:style>
  <w:style w:type="character" w:customStyle="1" w:styleId="FontStyle13">
    <w:name w:val="Font Style13"/>
    <w:uiPriority w:val="99"/>
    <w:rsid w:val="00760404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760404"/>
    <w:rPr>
      <w:rFonts w:ascii="Times New Roman" w:hAnsi="Times New Roman"/>
      <w:sz w:val="22"/>
    </w:rPr>
  </w:style>
  <w:style w:type="paragraph" w:styleId="ab">
    <w:name w:val="Balloon Text"/>
    <w:basedOn w:val="a"/>
    <w:link w:val="ac"/>
    <w:rsid w:val="00D770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770A2"/>
    <w:rPr>
      <w:rFonts w:ascii="Segoe UI" w:hAnsi="Segoe UI" w:cs="Segoe UI"/>
      <w:sz w:val="18"/>
      <w:szCs w:val="18"/>
      <w:lang w:eastAsia="en-US"/>
    </w:rPr>
  </w:style>
  <w:style w:type="paragraph" w:customStyle="1" w:styleId="PreformattedText">
    <w:name w:val="Preformatted Text"/>
    <w:basedOn w:val="a"/>
    <w:rsid w:val="00804104"/>
    <w:pPr>
      <w:widowControl w:val="0"/>
      <w:suppressAutoHyphens/>
      <w:autoSpaceDN w:val="0"/>
      <w:ind w:firstLine="0"/>
      <w:jc w:val="left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usual1">
    <w:name w:val="usual1"/>
    <w:basedOn w:val="a"/>
    <w:rsid w:val="006449FA"/>
    <w:pPr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50DD-2139-42C2-987E-33FB51E2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Михайлов</cp:lastModifiedBy>
  <cp:revision>3</cp:revision>
  <cp:lastPrinted>2023-07-25T09:07:00Z</cp:lastPrinted>
  <dcterms:created xsi:type="dcterms:W3CDTF">2024-12-02T10:51:00Z</dcterms:created>
  <dcterms:modified xsi:type="dcterms:W3CDTF">2024-12-02T10:55:00Z</dcterms:modified>
</cp:coreProperties>
</file>